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FA6C6" w14:textId="489F218D" w:rsidR="001B3EF8" w:rsidRDefault="001B3EF8" w:rsidP="00B97ABF">
      <w:pPr>
        <w:pStyle w:val="Fotobijschrift"/>
      </w:pPr>
    </w:p>
    <w:p w14:paraId="0E0DC982" w14:textId="77777777" w:rsidR="001B3EF8" w:rsidRDefault="001B3EF8" w:rsidP="00DA75D4"/>
    <w:p w14:paraId="41F82FF5" w14:textId="77777777" w:rsidR="001B3EF8" w:rsidRDefault="001B3EF8" w:rsidP="00DA75D4"/>
    <w:p w14:paraId="69549887" w14:textId="77777777" w:rsidR="001B3EF8" w:rsidRDefault="001B3EF8" w:rsidP="00DA75D4"/>
    <w:p w14:paraId="6D6C5AAB" w14:textId="42827C08" w:rsidR="001B3EF8" w:rsidRDefault="001B3EF8" w:rsidP="00DA75D4"/>
    <w:p w14:paraId="70DF33FA" w14:textId="77777777" w:rsidR="001B3EF8" w:rsidRDefault="001B3EF8" w:rsidP="00DA75D4"/>
    <w:p w14:paraId="3DD9E05A" w14:textId="77777777" w:rsidR="001B3EF8" w:rsidRDefault="001B3EF8" w:rsidP="00DA75D4"/>
    <w:p w14:paraId="6A80B123" w14:textId="77777777" w:rsidR="001B3EF8" w:rsidRDefault="001B3EF8" w:rsidP="00DA75D4"/>
    <w:p w14:paraId="661880C0" w14:textId="77777777" w:rsidR="001B3EF8" w:rsidRDefault="001B3EF8" w:rsidP="00DA75D4"/>
    <w:p w14:paraId="55103B50" w14:textId="77777777" w:rsidR="001B3EF8" w:rsidRDefault="001B3EF8" w:rsidP="00DA75D4"/>
    <w:p w14:paraId="79ECBC92" w14:textId="77777777" w:rsidR="001B3EF8" w:rsidRDefault="001B3EF8" w:rsidP="00DA75D4"/>
    <w:p w14:paraId="0A0B20A8" w14:textId="77777777" w:rsidR="001B3EF8" w:rsidRDefault="001B3EF8" w:rsidP="00DA75D4"/>
    <w:p w14:paraId="67F08AFF" w14:textId="77777777" w:rsidR="001B3EF8" w:rsidRDefault="001B3EF8" w:rsidP="00DA75D4"/>
    <w:p w14:paraId="12113ACC" w14:textId="77777777" w:rsidR="001B3EF8" w:rsidRDefault="001B3EF8" w:rsidP="00DA75D4"/>
    <w:p w14:paraId="3A0955A3" w14:textId="77777777" w:rsidR="001B3EF8" w:rsidRDefault="001B3EF8" w:rsidP="00DA75D4"/>
    <w:p w14:paraId="13272A88" w14:textId="77777777" w:rsidR="001B3EF8" w:rsidRDefault="001B3EF8" w:rsidP="00DA75D4"/>
    <w:p w14:paraId="60974E7D" w14:textId="77777777" w:rsidR="001B3EF8" w:rsidRDefault="001B3EF8" w:rsidP="00DA75D4"/>
    <w:p w14:paraId="27AAFC42" w14:textId="721CF839" w:rsidR="001B3EF8" w:rsidRDefault="007476D4" w:rsidP="00DA75D4">
      <w:r w:rsidRPr="007476D4">
        <w:rPr>
          <w:noProof/>
        </w:rPr>
        <w:drawing>
          <wp:anchor distT="0" distB="0" distL="114300" distR="114300" simplePos="0" relativeHeight="251660293" behindDoc="1" locked="0" layoutInCell="1" allowOverlap="1" wp14:anchorId="5C6B87B5" wp14:editId="123E5BF0">
            <wp:simplePos x="0" y="0"/>
            <wp:positionH relativeFrom="column">
              <wp:posOffset>-1270</wp:posOffset>
            </wp:positionH>
            <wp:positionV relativeFrom="paragraph">
              <wp:posOffset>-2771775</wp:posOffset>
            </wp:positionV>
            <wp:extent cx="5759450" cy="2922270"/>
            <wp:effectExtent l="0" t="0" r="0" b="0"/>
            <wp:wrapNone/>
            <wp:docPr id="1728034899" name="Afbeelding 1" descr="Afbeelding met gebouw, Stedenbouwkund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34899" name="Afbeelding 1" descr="Afbeelding met gebouw, Stedenbouwkund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5759450" cy="2922270"/>
                    </a:xfrm>
                    <a:prstGeom prst="rect">
                      <a:avLst/>
                    </a:prstGeom>
                  </pic:spPr>
                </pic:pic>
              </a:graphicData>
            </a:graphic>
          </wp:anchor>
        </w:drawing>
      </w:r>
    </w:p>
    <w:p w14:paraId="659C4A90" w14:textId="77777777" w:rsidR="001B3EF8" w:rsidRDefault="001B3EF8" w:rsidP="00DA75D4"/>
    <w:p w14:paraId="37E5674E" w14:textId="77777777" w:rsidR="001B3EF8" w:rsidRDefault="001B3EF8" w:rsidP="00DA75D4"/>
    <w:p w14:paraId="76B8F1E0" w14:textId="77777777" w:rsidR="001B3EF8" w:rsidRDefault="001B3EF8" w:rsidP="00DA75D4"/>
    <w:p w14:paraId="302416B6" w14:textId="77777777" w:rsidR="001B3EF8" w:rsidRDefault="001B3EF8" w:rsidP="00DA75D4"/>
    <w:p w14:paraId="7388132A" w14:textId="77777777" w:rsidR="001B3EF8" w:rsidRDefault="001B3EF8" w:rsidP="00DA75D4"/>
    <w:p w14:paraId="4654244C" w14:textId="77777777" w:rsidR="001B3EF8" w:rsidRDefault="001B3EF8" w:rsidP="00DA75D4"/>
    <w:p w14:paraId="25016322" w14:textId="77777777" w:rsidR="001B3EF8" w:rsidRDefault="001B3EF8" w:rsidP="00DA75D4"/>
    <w:p w14:paraId="4144DBEE" w14:textId="77777777" w:rsidR="001B3EF8" w:rsidRDefault="001B3EF8" w:rsidP="00DA75D4"/>
    <w:p w14:paraId="09B6055E" w14:textId="77777777" w:rsidR="001B3EF8" w:rsidRDefault="001B3EF8" w:rsidP="00DA75D4"/>
    <w:p w14:paraId="26F89AB3" w14:textId="77777777" w:rsidR="001B3EF8" w:rsidRDefault="001B3EF8" w:rsidP="00DA75D4"/>
    <w:p w14:paraId="2A539DAB" w14:textId="77777777" w:rsidR="001B3EF8" w:rsidRDefault="001B3EF8" w:rsidP="00DA75D4"/>
    <w:p w14:paraId="64D47E63" w14:textId="77777777" w:rsidR="001B3EF8" w:rsidRDefault="001B3EF8" w:rsidP="00DA75D4"/>
    <w:p w14:paraId="470190EE" w14:textId="77777777" w:rsidR="001B3EF8" w:rsidRDefault="001B3EF8" w:rsidP="00DA75D4"/>
    <w:p w14:paraId="2221C2B2" w14:textId="19AA01F4" w:rsidR="001B3EF8" w:rsidRDefault="00451EE2" w:rsidP="00DA75D4">
      <w:r>
        <w:rPr>
          <w:rFonts w:cs="Calibri"/>
          <w:noProof/>
        </w:rPr>
        <mc:AlternateContent>
          <mc:Choice Requires="wps">
            <w:drawing>
              <wp:anchor distT="0" distB="0" distL="114300" distR="114300" simplePos="0" relativeHeight="251658244" behindDoc="0" locked="0" layoutInCell="1" allowOverlap="1" wp14:anchorId="799C4FF1" wp14:editId="7A67DB79">
                <wp:simplePos x="0" y="0"/>
                <wp:positionH relativeFrom="column">
                  <wp:posOffset>-290830</wp:posOffset>
                </wp:positionH>
                <wp:positionV relativeFrom="paragraph">
                  <wp:posOffset>200025</wp:posOffset>
                </wp:positionV>
                <wp:extent cx="6448425" cy="1859280"/>
                <wp:effectExtent l="0" t="0" r="0" b="0"/>
                <wp:wrapNone/>
                <wp:docPr id="9202356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859280"/>
                        </a:xfrm>
                        <a:prstGeom prst="rect">
                          <a:avLst/>
                        </a:prstGeom>
                        <a:noFill/>
                        <a:ln w="9525">
                          <a:noFill/>
                          <a:miter lim="800000"/>
                          <a:headEnd/>
                          <a:tailEnd/>
                        </a:ln>
                      </wps:spPr>
                      <wps:txbx>
                        <w:txbxContent>
                          <w:p w14:paraId="6A974F1D" w14:textId="0AF87C12" w:rsidR="00B8469B" w:rsidRDefault="00451EE2" w:rsidP="00B8469B">
                            <w:pPr>
                              <w:pStyle w:val="Kopcover"/>
                              <w:spacing w:line="240" w:lineRule="auto"/>
                            </w:pPr>
                            <w:r>
                              <w:t xml:space="preserve">Verslag inloopbijeenkomst </w:t>
                            </w:r>
                            <w:proofErr w:type="gramStart"/>
                            <w:r>
                              <w:t>Tarwelaan /</w:t>
                            </w:r>
                            <w:proofErr w:type="gramEnd"/>
                            <w:r>
                              <w:t xml:space="preserve"> Wijngaardplein</w:t>
                            </w:r>
                          </w:p>
                          <w:p w14:paraId="43560058" w14:textId="2E88701D" w:rsidR="00451EE2" w:rsidRPr="00451EE2" w:rsidRDefault="00451EE2" w:rsidP="00B8469B">
                            <w:pPr>
                              <w:pStyle w:val="Kopcover"/>
                              <w:spacing w:line="240" w:lineRule="auto"/>
                              <w:rPr>
                                <w:sz w:val="56"/>
                                <w:szCs w:val="20"/>
                              </w:rPr>
                            </w:pPr>
                            <w:r w:rsidRPr="00451EE2">
                              <w:rPr>
                                <w:sz w:val="56"/>
                                <w:szCs w:val="20"/>
                              </w:rPr>
                              <w:t>20 augustus 2025</w:t>
                            </w:r>
                          </w:p>
                          <w:p w14:paraId="429BB912" w14:textId="77777777" w:rsidR="00451EE2" w:rsidRPr="00DC1842" w:rsidRDefault="00451EE2" w:rsidP="00B8469B">
                            <w:pPr>
                              <w:pStyle w:val="Kopcover"/>
                              <w:spacing w:line="240" w:lineRule="auto"/>
                            </w:pPr>
                          </w:p>
                          <w:p w14:paraId="49C2FF26" w14:textId="77777777" w:rsidR="009C5E8E" w:rsidRDefault="00B8469B" w:rsidP="00B8469B">
                            <w:pPr>
                              <w:pStyle w:val="Subtitelcover"/>
                              <w:spacing w:before="0" w:beforeAutospacing="0" w:after="0" w:afterAutospacing="0"/>
                            </w:pPr>
                            <w:r>
                              <w:t>{Vul in subtitel}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C4FF1" id="_x0000_t202" coordsize="21600,21600" o:spt="202" path="m,l,21600r21600,l21600,xe">
                <v:stroke joinstyle="miter"/>
                <v:path gradientshapeok="t" o:connecttype="rect"/>
              </v:shapetype>
              <v:shape id="Tekstvak 2" o:spid="_x0000_s1026" type="#_x0000_t202" style="position:absolute;margin-left:-22.9pt;margin-top:15.75pt;width:507.75pt;height:146.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" filled="f" stroked="f">
                <v:textbox>
                  <w:txbxContent>
                    <w:p w14:paraId="6A974F1D" w14:textId="0AF87C12" w:rsidR="00B8469B" w:rsidRDefault="00451EE2" w:rsidP="00B8469B">
                      <w:pPr>
                        <w:pStyle w:val="Kopcover"/>
                        <w:spacing w:line="240" w:lineRule="auto"/>
                      </w:pPr>
                      <w:r>
                        <w:t xml:space="preserve">Verslag inloopbijeenkomst </w:t>
                      </w:r>
                      <w:proofErr w:type="gramStart"/>
                      <w:r>
                        <w:t>Tarwelaan /</w:t>
                      </w:r>
                      <w:proofErr w:type="gramEnd"/>
                      <w:r>
                        <w:t xml:space="preserve"> Wijngaardplein</w:t>
                      </w:r>
                    </w:p>
                    <w:p w14:paraId="43560058" w14:textId="2E88701D" w:rsidR="00451EE2" w:rsidRPr="00451EE2" w:rsidRDefault="00451EE2" w:rsidP="00B8469B">
                      <w:pPr>
                        <w:pStyle w:val="Kopcover"/>
                        <w:spacing w:line="240" w:lineRule="auto"/>
                        <w:rPr>
                          <w:sz w:val="56"/>
                          <w:szCs w:val="20"/>
                        </w:rPr>
                      </w:pPr>
                      <w:r w:rsidRPr="00451EE2">
                        <w:rPr>
                          <w:sz w:val="56"/>
                          <w:szCs w:val="20"/>
                        </w:rPr>
                        <w:t>20 augustus 2025</w:t>
                      </w:r>
                    </w:p>
                    <w:p w14:paraId="429BB912" w14:textId="77777777" w:rsidR="00451EE2" w:rsidRPr="00DC1842" w:rsidRDefault="00451EE2" w:rsidP="00B8469B">
                      <w:pPr>
                        <w:pStyle w:val="Kopcover"/>
                        <w:spacing w:line="240" w:lineRule="auto"/>
                      </w:pPr>
                    </w:p>
                    <w:p w14:paraId="49C2FF26" w14:textId="77777777" w:rsidR="009C5E8E" w:rsidRDefault="00B8469B" w:rsidP="00B8469B">
                      <w:pPr>
                        <w:pStyle w:val="Subtitelcover"/>
                        <w:spacing w:before="0" w:beforeAutospacing="0" w:after="0" w:afterAutospacing="0"/>
                      </w:pPr>
                      <w:r>
                        <w:t>{Vul in subtitel}</w:t>
                      </w:r>
                    </w:p>
                  </w:txbxContent>
                </v:textbox>
              </v:shape>
            </w:pict>
          </mc:Fallback>
        </mc:AlternateContent>
      </w:r>
      <w:r w:rsidR="009C5E8E">
        <w:rPr>
          <w:noProof/>
        </w:rPr>
        <mc:AlternateContent>
          <mc:Choice Requires="wps">
            <w:drawing>
              <wp:anchor distT="0" distB="0" distL="114300" distR="114300" simplePos="0" relativeHeight="251658242" behindDoc="0" locked="0" layoutInCell="1" allowOverlap="1" wp14:anchorId="53B8AD23" wp14:editId="6ED6F632">
                <wp:simplePos x="0" y="0"/>
                <wp:positionH relativeFrom="page">
                  <wp:posOffset>6985</wp:posOffset>
                </wp:positionH>
                <wp:positionV relativeFrom="paragraph">
                  <wp:posOffset>149860</wp:posOffset>
                </wp:positionV>
                <wp:extent cx="7689215" cy="1983105"/>
                <wp:effectExtent l="0" t="0" r="0" b="0"/>
                <wp:wrapNone/>
                <wp:docPr id="239913149" name="Rechthoek 239913149"/>
                <wp:cNvGraphicFramePr/>
                <a:graphic xmlns:a="http://schemas.openxmlformats.org/drawingml/2006/main">
                  <a:graphicData uri="http://schemas.microsoft.com/office/word/2010/wordprocessingShape">
                    <wps:wsp>
                      <wps:cNvSpPr/>
                      <wps:spPr>
                        <a:xfrm>
                          <a:off x="0" y="0"/>
                          <a:ext cx="7689215" cy="1983105"/>
                        </a:xfrm>
                        <a:prstGeom prst="rect">
                          <a:avLst/>
                        </a:prstGeom>
                        <a:solidFill>
                          <a:srgbClr val="0E4D99">
                            <a:alpha val="9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5D564" id="Rechthoek 239913149" o:spid="_x0000_s1026" style="position:absolute;margin-left:.55pt;margin-top:11.8pt;width:605.45pt;height:156.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" fillcolor="#0e4d99" stroked="f" strokeweight="1pt">
                <v:fill opacity="60395f"/>
                <w10:wrap anchorx="page"/>
              </v:rect>
            </w:pict>
          </mc:Fallback>
        </mc:AlternateContent>
      </w:r>
    </w:p>
    <w:p w14:paraId="0436DE0A" w14:textId="6E5A4F88" w:rsidR="001B3EF8" w:rsidRDefault="00712B6F" w:rsidP="00DA75D4">
      <w:r w:rsidRPr="00F55057">
        <w:rPr>
          <w:noProof/>
          <w:lang w:val="en-GB"/>
        </w:rPr>
        <mc:AlternateContent>
          <mc:Choice Requires="wps">
            <w:drawing>
              <wp:anchor distT="45720" distB="45720" distL="114300" distR="114300" simplePos="0" relativeHeight="251658243" behindDoc="0" locked="0" layoutInCell="1" allowOverlap="1" wp14:anchorId="190611BE" wp14:editId="18E368A3">
                <wp:simplePos x="0" y="0"/>
                <wp:positionH relativeFrom="column">
                  <wp:posOffset>-109058</wp:posOffset>
                </wp:positionH>
                <wp:positionV relativeFrom="paragraph">
                  <wp:posOffset>2186940</wp:posOffset>
                </wp:positionV>
                <wp:extent cx="1325880" cy="1404620"/>
                <wp:effectExtent l="0" t="0" r="0" b="0"/>
                <wp:wrapNone/>
                <wp:docPr id="21253186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404620"/>
                        </a:xfrm>
                        <a:prstGeom prst="rect">
                          <a:avLst/>
                        </a:prstGeom>
                        <a:noFill/>
                        <a:ln w="9525">
                          <a:noFill/>
                          <a:miter lim="800000"/>
                          <a:headEnd/>
                          <a:tailEnd/>
                        </a:ln>
                      </wps:spPr>
                      <wps:txbx>
                        <w:txbxContent>
                          <w:p w14:paraId="5470CFA3" w14:textId="703B1D8F" w:rsidR="009C5E8E" w:rsidRPr="009C5E8E" w:rsidRDefault="00451EE2" w:rsidP="009C5E8E">
                            <w:pPr>
                              <w:rPr>
                                <w:color w:val="0E4D99"/>
                              </w:rPr>
                            </w:pPr>
                            <w:r>
                              <w:rPr>
                                <w:rStyle w:val="Zwaar"/>
                                <w:rFonts w:eastAsiaTheme="majorEastAsia" w:cs="Calibri"/>
                                <w:iCs/>
                                <w:caps/>
                                <w:color w:val="0E4D99"/>
                                <w:szCs w:val="24"/>
                              </w:rPr>
                              <w:t xml:space="preserve">Versie </w:t>
                            </w:r>
                            <w:r w:rsidR="009948DD">
                              <w:rPr>
                                <w:rStyle w:val="Zwaar"/>
                                <w:rFonts w:eastAsiaTheme="majorEastAsia" w:cs="Calibri"/>
                                <w:iCs/>
                                <w:caps/>
                                <w:color w:val="0E4D99"/>
                                <w:szCs w:val="24"/>
                              </w:rPr>
                              <w:t>01</w:t>
                            </w:r>
                            <w:r>
                              <w:rPr>
                                <w:rStyle w:val="Zwaar"/>
                                <w:rFonts w:eastAsiaTheme="majorEastAsia" w:cs="Calibri"/>
                                <w:iCs/>
                                <w:caps/>
                                <w:color w:val="0E4D99"/>
                                <w:szCs w:val="24"/>
                              </w:rPr>
                              <w:t>-</w:t>
                            </w:r>
                            <w:r w:rsidR="009948DD">
                              <w:rPr>
                                <w:rStyle w:val="Zwaar"/>
                                <w:rFonts w:eastAsiaTheme="majorEastAsia" w:cs="Calibri"/>
                                <w:iCs/>
                                <w:caps/>
                                <w:color w:val="0E4D99"/>
                                <w:szCs w:val="24"/>
                              </w:rPr>
                              <w:t>10</w:t>
                            </w:r>
                            <w:r>
                              <w:rPr>
                                <w:rStyle w:val="Zwaar"/>
                                <w:rFonts w:eastAsiaTheme="majorEastAsia" w:cs="Calibri"/>
                                <w:iCs/>
                                <w:caps/>
                                <w:color w:val="0E4D99"/>
                                <w:szCs w:val="24"/>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0611BE" id="_x0000_s1027" type="#_x0000_t202" style="position:absolute;margin-left:-8.6pt;margin-top:172.2pt;width:104.4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" filled="f" stroked="f">
                <v:textbox style="mso-fit-shape-to-text:t">
                  <w:txbxContent>
                    <w:p w14:paraId="5470CFA3" w14:textId="703B1D8F" w:rsidR="009C5E8E" w:rsidRPr="009C5E8E" w:rsidRDefault="00451EE2" w:rsidP="009C5E8E">
                      <w:pPr>
                        <w:rPr>
                          <w:color w:val="0E4D99"/>
                        </w:rPr>
                      </w:pPr>
                      <w:r>
                        <w:rPr>
                          <w:rStyle w:val="Zwaar"/>
                          <w:rFonts w:eastAsiaTheme="majorEastAsia" w:cs="Calibri"/>
                          <w:iCs/>
                          <w:caps/>
                          <w:color w:val="0E4D99"/>
                          <w:szCs w:val="24"/>
                        </w:rPr>
                        <w:t xml:space="preserve">Versie </w:t>
                      </w:r>
                      <w:r w:rsidR="009948DD">
                        <w:rPr>
                          <w:rStyle w:val="Zwaar"/>
                          <w:rFonts w:eastAsiaTheme="majorEastAsia" w:cs="Calibri"/>
                          <w:iCs/>
                          <w:caps/>
                          <w:color w:val="0E4D99"/>
                          <w:szCs w:val="24"/>
                        </w:rPr>
                        <w:t>01</w:t>
                      </w:r>
                      <w:r>
                        <w:rPr>
                          <w:rStyle w:val="Zwaar"/>
                          <w:rFonts w:eastAsiaTheme="majorEastAsia" w:cs="Calibri"/>
                          <w:iCs/>
                          <w:caps/>
                          <w:color w:val="0E4D99"/>
                          <w:szCs w:val="24"/>
                        </w:rPr>
                        <w:t>-</w:t>
                      </w:r>
                      <w:r w:rsidR="009948DD">
                        <w:rPr>
                          <w:rStyle w:val="Zwaar"/>
                          <w:rFonts w:eastAsiaTheme="majorEastAsia" w:cs="Calibri"/>
                          <w:iCs/>
                          <w:caps/>
                          <w:color w:val="0E4D99"/>
                          <w:szCs w:val="24"/>
                        </w:rPr>
                        <w:t>10</w:t>
                      </w:r>
                      <w:r>
                        <w:rPr>
                          <w:rStyle w:val="Zwaar"/>
                          <w:rFonts w:eastAsiaTheme="majorEastAsia" w:cs="Calibri"/>
                          <w:iCs/>
                          <w:caps/>
                          <w:color w:val="0E4D99"/>
                          <w:szCs w:val="24"/>
                        </w:rPr>
                        <w:t>-2025</w:t>
                      </w:r>
                    </w:p>
                  </w:txbxContent>
                </v:textbox>
              </v:shape>
            </w:pict>
          </mc:Fallback>
        </mc:AlternateContent>
      </w:r>
      <w:r w:rsidR="001B3EF8">
        <w:br w:type="page"/>
      </w:r>
    </w:p>
    <w:sdt>
      <w:sdtPr>
        <w:rPr>
          <w:rFonts w:eastAsia="Times" w:cs="Times New Roman"/>
          <w:b w:val="0"/>
          <w:color w:val="000000" w:themeColor="text1"/>
          <w:sz w:val="18"/>
          <w:szCs w:val="20"/>
          <w:lang w:val="nl-NL"/>
        </w:rPr>
        <w:id w:val="-245344142"/>
        <w:docPartObj>
          <w:docPartGallery w:val="Table of Contents"/>
          <w:docPartUnique/>
        </w:docPartObj>
      </w:sdtPr>
      <w:sdtEndPr>
        <w:rPr>
          <w:noProof/>
          <w:szCs w:val="18"/>
        </w:rPr>
      </w:sdtEndPr>
      <w:sdtContent>
        <w:p w14:paraId="47F0E206" w14:textId="77777777" w:rsidR="00740821" w:rsidRDefault="00740821" w:rsidP="00712B6F">
          <w:pPr>
            <w:pStyle w:val="Kopvaninhoudsopgave"/>
            <w:spacing w:before="240"/>
          </w:pPr>
          <w:r>
            <w:rPr>
              <w:lang w:val="nl-NL"/>
            </w:rPr>
            <w:t>Inhoudsopgave</w:t>
          </w:r>
        </w:p>
        <w:p w14:paraId="41AD4723" w14:textId="6EC9A24D" w:rsidR="00251A35" w:rsidRDefault="00333E72">
          <w:pPr>
            <w:pStyle w:val="Inhopg1"/>
            <w:tabs>
              <w:tab w:val="left" w:pos="720"/>
              <w:tab w:val="right" w:pos="9060"/>
            </w:tabs>
            <w:rPr>
              <w:rFonts w:eastAsiaTheme="minorEastAsia" w:cstheme="minorBidi"/>
              <w:b w:val="0"/>
              <w:bCs w:val="0"/>
              <w:noProof/>
              <w:color w:val="auto"/>
              <w:kern w:val="2"/>
              <w:sz w:val="24"/>
              <w:szCs w:val="24"/>
              <w:lang w:eastAsia="nl-NL"/>
              <w14:ligatures w14:val="standardContextual"/>
            </w:rPr>
          </w:pPr>
          <w:r>
            <w:rPr>
              <w:b w:val="0"/>
              <w:bCs w:val="0"/>
            </w:rPr>
            <w:fldChar w:fldCharType="begin"/>
          </w:r>
          <w:r>
            <w:rPr>
              <w:b w:val="0"/>
              <w:bCs w:val="0"/>
            </w:rPr>
            <w:instrText xml:space="preserve"> TOC \o "1-3" \h \z \u </w:instrText>
          </w:r>
          <w:r>
            <w:rPr>
              <w:b w:val="0"/>
              <w:bCs w:val="0"/>
            </w:rPr>
            <w:fldChar w:fldCharType="separate"/>
          </w:r>
          <w:hyperlink w:anchor="_Toc207032040" w:history="1">
            <w:r w:rsidR="00251A35" w:rsidRPr="00EC5EC0">
              <w:rPr>
                <w:rStyle w:val="Hyperlink"/>
                <w:noProof/>
              </w:rPr>
              <w:t>1</w:t>
            </w:r>
            <w:r w:rsidR="00251A35">
              <w:rPr>
                <w:rFonts w:eastAsiaTheme="minorEastAsia" w:cstheme="minorBidi"/>
                <w:b w:val="0"/>
                <w:bCs w:val="0"/>
                <w:noProof/>
                <w:color w:val="auto"/>
                <w:kern w:val="2"/>
                <w:sz w:val="24"/>
                <w:szCs w:val="24"/>
                <w:lang w:eastAsia="nl-NL"/>
                <w14:ligatures w14:val="standardContextual"/>
              </w:rPr>
              <w:tab/>
            </w:r>
            <w:r w:rsidR="00251A35" w:rsidRPr="00EC5EC0">
              <w:rPr>
                <w:rStyle w:val="Hyperlink"/>
                <w:noProof/>
              </w:rPr>
              <w:t>Achtergrond</w:t>
            </w:r>
            <w:r w:rsidR="00251A35">
              <w:rPr>
                <w:noProof/>
                <w:webHidden/>
              </w:rPr>
              <w:tab/>
            </w:r>
            <w:r w:rsidR="00251A35">
              <w:rPr>
                <w:noProof/>
                <w:webHidden/>
              </w:rPr>
              <w:fldChar w:fldCharType="begin"/>
            </w:r>
            <w:r w:rsidR="00251A35">
              <w:rPr>
                <w:noProof/>
                <w:webHidden/>
              </w:rPr>
              <w:instrText xml:space="preserve"> PAGEREF _Toc207032040 \h </w:instrText>
            </w:r>
            <w:r w:rsidR="00251A35">
              <w:rPr>
                <w:noProof/>
                <w:webHidden/>
              </w:rPr>
            </w:r>
            <w:r w:rsidR="00251A35">
              <w:rPr>
                <w:noProof/>
                <w:webHidden/>
              </w:rPr>
              <w:fldChar w:fldCharType="separate"/>
            </w:r>
            <w:r w:rsidR="00E36E1A">
              <w:rPr>
                <w:noProof/>
                <w:webHidden/>
              </w:rPr>
              <w:t>3</w:t>
            </w:r>
            <w:r w:rsidR="00251A35">
              <w:rPr>
                <w:noProof/>
                <w:webHidden/>
              </w:rPr>
              <w:fldChar w:fldCharType="end"/>
            </w:r>
          </w:hyperlink>
        </w:p>
        <w:p w14:paraId="2F8ED1DF" w14:textId="4D640FAE" w:rsidR="00251A35" w:rsidRDefault="00251A35">
          <w:pPr>
            <w:pStyle w:val="Inhopg1"/>
            <w:tabs>
              <w:tab w:val="left" w:pos="720"/>
              <w:tab w:val="right" w:pos="9060"/>
            </w:tabs>
            <w:rPr>
              <w:rFonts w:eastAsiaTheme="minorEastAsia" w:cstheme="minorBidi"/>
              <w:b w:val="0"/>
              <w:bCs w:val="0"/>
              <w:noProof/>
              <w:color w:val="auto"/>
              <w:kern w:val="2"/>
              <w:sz w:val="24"/>
              <w:szCs w:val="24"/>
              <w:lang w:eastAsia="nl-NL"/>
              <w14:ligatures w14:val="standardContextual"/>
            </w:rPr>
          </w:pPr>
          <w:hyperlink w:anchor="_Toc207032041" w:history="1">
            <w:r w:rsidRPr="00EC5EC0">
              <w:rPr>
                <w:rStyle w:val="Hyperlink"/>
                <w:noProof/>
              </w:rPr>
              <w:t>2</w:t>
            </w:r>
            <w:r>
              <w:rPr>
                <w:rFonts w:eastAsiaTheme="minorEastAsia" w:cstheme="minorBidi"/>
                <w:b w:val="0"/>
                <w:bCs w:val="0"/>
                <w:noProof/>
                <w:color w:val="auto"/>
                <w:kern w:val="2"/>
                <w:sz w:val="24"/>
                <w:szCs w:val="24"/>
                <w:lang w:eastAsia="nl-NL"/>
                <w14:ligatures w14:val="standardContextual"/>
              </w:rPr>
              <w:tab/>
            </w:r>
            <w:r w:rsidRPr="00EC5EC0">
              <w:rPr>
                <w:rStyle w:val="Hyperlink"/>
                <w:noProof/>
              </w:rPr>
              <w:t>Opzet van de avond</w:t>
            </w:r>
            <w:r>
              <w:rPr>
                <w:noProof/>
                <w:webHidden/>
              </w:rPr>
              <w:tab/>
            </w:r>
            <w:r>
              <w:rPr>
                <w:noProof/>
                <w:webHidden/>
              </w:rPr>
              <w:fldChar w:fldCharType="begin"/>
            </w:r>
            <w:r>
              <w:rPr>
                <w:noProof/>
                <w:webHidden/>
              </w:rPr>
              <w:instrText xml:space="preserve"> PAGEREF _Toc207032041 \h </w:instrText>
            </w:r>
            <w:r>
              <w:rPr>
                <w:noProof/>
                <w:webHidden/>
              </w:rPr>
            </w:r>
            <w:r>
              <w:rPr>
                <w:noProof/>
                <w:webHidden/>
              </w:rPr>
              <w:fldChar w:fldCharType="separate"/>
            </w:r>
            <w:r w:rsidR="00E36E1A">
              <w:rPr>
                <w:noProof/>
                <w:webHidden/>
              </w:rPr>
              <w:t>3</w:t>
            </w:r>
            <w:r>
              <w:rPr>
                <w:noProof/>
                <w:webHidden/>
              </w:rPr>
              <w:fldChar w:fldCharType="end"/>
            </w:r>
          </w:hyperlink>
        </w:p>
        <w:p w14:paraId="15162EC8" w14:textId="12824A38" w:rsidR="00251A35" w:rsidRDefault="00251A35">
          <w:pPr>
            <w:pStyle w:val="Inhopg2"/>
            <w:tabs>
              <w:tab w:val="left" w:pos="720"/>
              <w:tab w:val="right" w:pos="9060"/>
            </w:tabs>
            <w:rPr>
              <w:rFonts w:eastAsiaTheme="minorEastAsia" w:cstheme="minorBidi"/>
              <w:iCs w:val="0"/>
              <w:noProof/>
              <w:color w:val="auto"/>
              <w:kern w:val="2"/>
              <w:sz w:val="24"/>
              <w:szCs w:val="24"/>
              <w:lang w:eastAsia="nl-NL"/>
              <w14:ligatures w14:val="standardContextual"/>
            </w:rPr>
          </w:pPr>
          <w:hyperlink w:anchor="_Toc207032042" w:history="1">
            <w:r w:rsidRPr="00EC5EC0">
              <w:rPr>
                <w:rStyle w:val="Hyperlink"/>
                <w:noProof/>
              </w:rPr>
              <w:t>2.1</w:t>
            </w:r>
            <w:r>
              <w:rPr>
                <w:rFonts w:eastAsiaTheme="minorEastAsia" w:cstheme="minorBidi"/>
                <w:iCs w:val="0"/>
                <w:noProof/>
                <w:color w:val="auto"/>
                <w:kern w:val="2"/>
                <w:sz w:val="24"/>
                <w:szCs w:val="24"/>
                <w:lang w:eastAsia="nl-NL"/>
                <w14:ligatures w14:val="standardContextual"/>
              </w:rPr>
              <w:tab/>
            </w:r>
            <w:r w:rsidRPr="00EC5EC0">
              <w:rPr>
                <w:rStyle w:val="Hyperlink"/>
                <w:noProof/>
              </w:rPr>
              <w:t>Uitnodigingsgebied inloopbijeenkomst</w:t>
            </w:r>
            <w:r>
              <w:rPr>
                <w:noProof/>
                <w:webHidden/>
              </w:rPr>
              <w:tab/>
            </w:r>
            <w:r>
              <w:rPr>
                <w:noProof/>
                <w:webHidden/>
              </w:rPr>
              <w:fldChar w:fldCharType="begin"/>
            </w:r>
            <w:r>
              <w:rPr>
                <w:noProof/>
                <w:webHidden/>
              </w:rPr>
              <w:instrText xml:space="preserve"> PAGEREF _Toc207032042 \h </w:instrText>
            </w:r>
            <w:r>
              <w:rPr>
                <w:noProof/>
                <w:webHidden/>
              </w:rPr>
            </w:r>
            <w:r>
              <w:rPr>
                <w:noProof/>
                <w:webHidden/>
              </w:rPr>
              <w:fldChar w:fldCharType="separate"/>
            </w:r>
            <w:r w:rsidR="00E36E1A">
              <w:rPr>
                <w:noProof/>
                <w:webHidden/>
              </w:rPr>
              <w:t>3</w:t>
            </w:r>
            <w:r>
              <w:rPr>
                <w:noProof/>
                <w:webHidden/>
              </w:rPr>
              <w:fldChar w:fldCharType="end"/>
            </w:r>
          </w:hyperlink>
        </w:p>
        <w:p w14:paraId="0F0D6F2C" w14:textId="01282ABC" w:rsidR="00251A35" w:rsidRDefault="00251A35">
          <w:pPr>
            <w:pStyle w:val="Inhopg1"/>
            <w:tabs>
              <w:tab w:val="left" w:pos="720"/>
              <w:tab w:val="right" w:pos="9060"/>
            </w:tabs>
            <w:rPr>
              <w:rFonts w:eastAsiaTheme="minorEastAsia" w:cstheme="minorBidi"/>
              <w:b w:val="0"/>
              <w:bCs w:val="0"/>
              <w:noProof/>
              <w:color w:val="auto"/>
              <w:kern w:val="2"/>
              <w:sz w:val="24"/>
              <w:szCs w:val="24"/>
              <w:lang w:eastAsia="nl-NL"/>
              <w14:ligatures w14:val="standardContextual"/>
            </w:rPr>
          </w:pPr>
          <w:hyperlink w:anchor="_Toc207032043" w:history="1">
            <w:r w:rsidRPr="00EC5EC0">
              <w:rPr>
                <w:rStyle w:val="Hyperlink"/>
                <w:noProof/>
              </w:rPr>
              <w:t>3</w:t>
            </w:r>
            <w:r>
              <w:rPr>
                <w:rFonts w:eastAsiaTheme="minorEastAsia" w:cstheme="minorBidi"/>
                <w:b w:val="0"/>
                <w:bCs w:val="0"/>
                <w:noProof/>
                <w:color w:val="auto"/>
                <w:kern w:val="2"/>
                <w:sz w:val="24"/>
                <w:szCs w:val="24"/>
                <w:lang w:eastAsia="nl-NL"/>
                <w14:ligatures w14:val="standardContextual"/>
              </w:rPr>
              <w:tab/>
            </w:r>
            <w:r w:rsidRPr="00EC5EC0">
              <w:rPr>
                <w:rStyle w:val="Hyperlink"/>
                <w:noProof/>
              </w:rPr>
              <w:t>Samenvatting van reacties, vragen en tips</w:t>
            </w:r>
            <w:r>
              <w:rPr>
                <w:noProof/>
                <w:webHidden/>
              </w:rPr>
              <w:tab/>
            </w:r>
            <w:r>
              <w:rPr>
                <w:noProof/>
                <w:webHidden/>
              </w:rPr>
              <w:fldChar w:fldCharType="begin"/>
            </w:r>
            <w:r>
              <w:rPr>
                <w:noProof/>
                <w:webHidden/>
              </w:rPr>
              <w:instrText xml:space="preserve"> PAGEREF _Toc207032043 \h </w:instrText>
            </w:r>
            <w:r>
              <w:rPr>
                <w:noProof/>
                <w:webHidden/>
              </w:rPr>
            </w:r>
            <w:r>
              <w:rPr>
                <w:noProof/>
                <w:webHidden/>
              </w:rPr>
              <w:fldChar w:fldCharType="separate"/>
            </w:r>
            <w:r w:rsidR="00E36E1A">
              <w:rPr>
                <w:noProof/>
                <w:webHidden/>
              </w:rPr>
              <w:t>4</w:t>
            </w:r>
            <w:r>
              <w:rPr>
                <w:noProof/>
                <w:webHidden/>
              </w:rPr>
              <w:fldChar w:fldCharType="end"/>
            </w:r>
          </w:hyperlink>
        </w:p>
        <w:p w14:paraId="116EAD86" w14:textId="6E4CAA40" w:rsidR="00251A35" w:rsidRDefault="00251A35">
          <w:pPr>
            <w:pStyle w:val="Inhopg2"/>
            <w:tabs>
              <w:tab w:val="left" w:pos="720"/>
              <w:tab w:val="right" w:pos="9060"/>
            </w:tabs>
            <w:rPr>
              <w:rFonts w:eastAsiaTheme="minorEastAsia" w:cstheme="minorBidi"/>
              <w:iCs w:val="0"/>
              <w:noProof/>
              <w:color w:val="auto"/>
              <w:kern w:val="2"/>
              <w:sz w:val="24"/>
              <w:szCs w:val="24"/>
              <w:lang w:eastAsia="nl-NL"/>
              <w14:ligatures w14:val="standardContextual"/>
            </w:rPr>
          </w:pPr>
          <w:hyperlink w:anchor="_Toc207032044" w:history="1">
            <w:r w:rsidRPr="00EC5EC0">
              <w:rPr>
                <w:rStyle w:val="Hyperlink"/>
                <w:noProof/>
              </w:rPr>
              <w:t>3.1</w:t>
            </w:r>
            <w:r>
              <w:rPr>
                <w:rFonts w:eastAsiaTheme="minorEastAsia" w:cstheme="minorBidi"/>
                <w:iCs w:val="0"/>
                <w:noProof/>
                <w:color w:val="auto"/>
                <w:kern w:val="2"/>
                <w:sz w:val="24"/>
                <w:szCs w:val="24"/>
                <w:lang w:eastAsia="nl-NL"/>
                <w14:ligatures w14:val="standardContextual"/>
              </w:rPr>
              <w:tab/>
            </w:r>
            <w:r w:rsidRPr="00EC5EC0">
              <w:rPr>
                <w:rStyle w:val="Hyperlink"/>
                <w:noProof/>
              </w:rPr>
              <w:t>Gebouw en doelgroep</w:t>
            </w:r>
            <w:r>
              <w:rPr>
                <w:noProof/>
                <w:webHidden/>
              </w:rPr>
              <w:tab/>
            </w:r>
            <w:r>
              <w:rPr>
                <w:noProof/>
                <w:webHidden/>
              </w:rPr>
              <w:fldChar w:fldCharType="begin"/>
            </w:r>
            <w:r>
              <w:rPr>
                <w:noProof/>
                <w:webHidden/>
              </w:rPr>
              <w:instrText xml:space="preserve"> PAGEREF _Toc207032044 \h </w:instrText>
            </w:r>
            <w:r>
              <w:rPr>
                <w:noProof/>
                <w:webHidden/>
              </w:rPr>
            </w:r>
            <w:r>
              <w:rPr>
                <w:noProof/>
                <w:webHidden/>
              </w:rPr>
              <w:fldChar w:fldCharType="separate"/>
            </w:r>
            <w:r w:rsidR="00E36E1A">
              <w:rPr>
                <w:noProof/>
                <w:webHidden/>
              </w:rPr>
              <w:t>4</w:t>
            </w:r>
            <w:r>
              <w:rPr>
                <w:noProof/>
                <w:webHidden/>
              </w:rPr>
              <w:fldChar w:fldCharType="end"/>
            </w:r>
          </w:hyperlink>
        </w:p>
        <w:p w14:paraId="3FA1D871" w14:textId="525A37F6" w:rsidR="00251A35" w:rsidRDefault="00251A35">
          <w:pPr>
            <w:pStyle w:val="Inhopg2"/>
            <w:tabs>
              <w:tab w:val="left" w:pos="720"/>
              <w:tab w:val="right" w:pos="9060"/>
            </w:tabs>
            <w:rPr>
              <w:rFonts w:eastAsiaTheme="minorEastAsia" w:cstheme="minorBidi"/>
              <w:iCs w:val="0"/>
              <w:noProof/>
              <w:color w:val="auto"/>
              <w:kern w:val="2"/>
              <w:sz w:val="24"/>
              <w:szCs w:val="24"/>
              <w:lang w:eastAsia="nl-NL"/>
              <w14:ligatures w14:val="standardContextual"/>
            </w:rPr>
          </w:pPr>
          <w:hyperlink w:anchor="_Toc207032049" w:history="1">
            <w:r w:rsidRPr="00EC5EC0">
              <w:rPr>
                <w:rStyle w:val="Hyperlink"/>
                <w:noProof/>
              </w:rPr>
              <w:t>3.2</w:t>
            </w:r>
            <w:r>
              <w:rPr>
                <w:rFonts w:eastAsiaTheme="minorEastAsia" w:cstheme="minorBidi"/>
                <w:iCs w:val="0"/>
                <w:noProof/>
                <w:color w:val="auto"/>
                <w:kern w:val="2"/>
                <w:sz w:val="24"/>
                <w:szCs w:val="24"/>
                <w:lang w:eastAsia="nl-NL"/>
                <w14:ligatures w14:val="standardContextual"/>
              </w:rPr>
              <w:tab/>
            </w:r>
            <w:r w:rsidRPr="00EC5EC0">
              <w:rPr>
                <w:rStyle w:val="Hyperlink"/>
                <w:noProof/>
              </w:rPr>
              <w:t>Verkeer en parkeren</w:t>
            </w:r>
            <w:r>
              <w:rPr>
                <w:noProof/>
                <w:webHidden/>
              </w:rPr>
              <w:tab/>
            </w:r>
            <w:r>
              <w:rPr>
                <w:noProof/>
                <w:webHidden/>
              </w:rPr>
              <w:fldChar w:fldCharType="begin"/>
            </w:r>
            <w:r>
              <w:rPr>
                <w:noProof/>
                <w:webHidden/>
              </w:rPr>
              <w:instrText xml:space="preserve"> PAGEREF _Toc207032049 \h </w:instrText>
            </w:r>
            <w:r>
              <w:rPr>
                <w:noProof/>
                <w:webHidden/>
              </w:rPr>
            </w:r>
            <w:r>
              <w:rPr>
                <w:noProof/>
                <w:webHidden/>
              </w:rPr>
              <w:fldChar w:fldCharType="separate"/>
            </w:r>
            <w:r w:rsidR="00E36E1A">
              <w:rPr>
                <w:noProof/>
                <w:webHidden/>
              </w:rPr>
              <w:t>5</w:t>
            </w:r>
            <w:r>
              <w:rPr>
                <w:noProof/>
                <w:webHidden/>
              </w:rPr>
              <w:fldChar w:fldCharType="end"/>
            </w:r>
          </w:hyperlink>
        </w:p>
        <w:p w14:paraId="3EF940D1" w14:textId="2B4DFAF3" w:rsidR="00251A35" w:rsidRDefault="00251A35">
          <w:pPr>
            <w:pStyle w:val="Inhopg2"/>
            <w:tabs>
              <w:tab w:val="left" w:pos="720"/>
              <w:tab w:val="right" w:pos="9060"/>
            </w:tabs>
            <w:rPr>
              <w:rFonts w:eastAsiaTheme="minorEastAsia" w:cstheme="minorBidi"/>
              <w:iCs w:val="0"/>
              <w:noProof/>
              <w:color w:val="auto"/>
              <w:kern w:val="2"/>
              <w:sz w:val="24"/>
              <w:szCs w:val="24"/>
              <w:lang w:eastAsia="nl-NL"/>
              <w14:ligatures w14:val="standardContextual"/>
            </w:rPr>
          </w:pPr>
          <w:hyperlink w:anchor="_Toc207032050" w:history="1">
            <w:r w:rsidRPr="00EC5EC0">
              <w:rPr>
                <w:rStyle w:val="Hyperlink"/>
                <w:noProof/>
              </w:rPr>
              <w:t>3.3</w:t>
            </w:r>
            <w:r>
              <w:rPr>
                <w:rFonts w:eastAsiaTheme="minorEastAsia" w:cstheme="minorBidi"/>
                <w:iCs w:val="0"/>
                <w:noProof/>
                <w:color w:val="auto"/>
                <w:kern w:val="2"/>
                <w:sz w:val="24"/>
                <w:szCs w:val="24"/>
                <w:lang w:eastAsia="nl-NL"/>
                <w14:ligatures w14:val="standardContextual"/>
              </w:rPr>
              <w:tab/>
            </w:r>
            <w:r w:rsidRPr="00EC5EC0">
              <w:rPr>
                <w:rStyle w:val="Hyperlink"/>
                <w:noProof/>
              </w:rPr>
              <w:t>Bouwoverlast</w:t>
            </w:r>
            <w:r>
              <w:rPr>
                <w:noProof/>
                <w:webHidden/>
              </w:rPr>
              <w:tab/>
            </w:r>
            <w:r>
              <w:rPr>
                <w:noProof/>
                <w:webHidden/>
              </w:rPr>
              <w:fldChar w:fldCharType="begin"/>
            </w:r>
            <w:r>
              <w:rPr>
                <w:noProof/>
                <w:webHidden/>
              </w:rPr>
              <w:instrText xml:space="preserve"> PAGEREF _Toc207032050 \h </w:instrText>
            </w:r>
            <w:r>
              <w:rPr>
                <w:noProof/>
                <w:webHidden/>
              </w:rPr>
            </w:r>
            <w:r>
              <w:rPr>
                <w:noProof/>
                <w:webHidden/>
              </w:rPr>
              <w:fldChar w:fldCharType="separate"/>
            </w:r>
            <w:r w:rsidR="00E36E1A">
              <w:rPr>
                <w:noProof/>
                <w:webHidden/>
              </w:rPr>
              <w:t>5</w:t>
            </w:r>
            <w:r>
              <w:rPr>
                <w:noProof/>
                <w:webHidden/>
              </w:rPr>
              <w:fldChar w:fldCharType="end"/>
            </w:r>
          </w:hyperlink>
        </w:p>
        <w:p w14:paraId="7B385CA0" w14:textId="642DAAD1" w:rsidR="00251A35" w:rsidRDefault="00251A35">
          <w:pPr>
            <w:pStyle w:val="Inhopg2"/>
            <w:tabs>
              <w:tab w:val="left" w:pos="720"/>
              <w:tab w:val="right" w:pos="9060"/>
            </w:tabs>
            <w:rPr>
              <w:rFonts w:eastAsiaTheme="minorEastAsia" w:cstheme="minorBidi"/>
              <w:iCs w:val="0"/>
              <w:noProof/>
              <w:color w:val="auto"/>
              <w:kern w:val="2"/>
              <w:sz w:val="24"/>
              <w:szCs w:val="24"/>
              <w:lang w:eastAsia="nl-NL"/>
              <w14:ligatures w14:val="standardContextual"/>
            </w:rPr>
          </w:pPr>
          <w:hyperlink w:anchor="_Toc207032051" w:history="1">
            <w:r w:rsidRPr="00EC5EC0">
              <w:rPr>
                <w:rStyle w:val="Hyperlink"/>
                <w:noProof/>
              </w:rPr>
              <w:t>3.4</w:t>
            </w:r>
            <w:r>
              <w:rPr>
                <w:rFonts w:eastAsiaTheme="minorEastAsia" w:cstheme="minorBidi"/>
                <w:iCs w:val="0"/>
                <w:noProof/>
                <w:color w:val="auto"/>
                <w:kern w:val="2"/>
                <w:sz w:val="24"/>
                <w:szCs w:val="24"/>
                <w:lang w:eastAsia="nl-NL"/>
                <w14:ligatures w14:val="standardContextual"/>
              </w:rPr>
              <w:tab/>
            </w:r>
            <w:r w:rsidRPr="00EC5EC0">
              <w:rPr>
                <w:rStyle w:val="Hyperlink"/>
                <w:noProof/>
              </w:rPr>
              <w:t>Maatschappelijke voorzieningen</w:t>
            </w:r>
            <w:r>
              <w:rPr>
                <w:noProof/>
                <w:webHidden/>
              </w:rPr>
              <w:tab/>
            </w:r>
            <w:r>
              <w:rPr>
                <w:noProof/>
                <w:webHidden/>
              </w:rPr>
              <w:fldChar w:fldCharType="begin"/>
            </w:r>
            <w:r>
              <w:rPr>
                <w:noProof/>
                <w:webHidden/>
              </w:rPr>
              <w:instrText xml:space="preserve"> PAGEREF _Toc207032051 \h </w:instrText>
            </w:r>
            <w:r>
              <w:rPr>
                <w:noProof/>
                <w:webHidden/>
              </w:rPr>
            </w:r>
            <w:r>
              <w:rPr>
                <w:noProof/>
                <w:webHidden/>
              </w:rPr>
              <w:fldChar w:fldCharType="separate"/>
            </w:r>
            <w:r w:rsidR="00E36E1A">
              <w:rPr>
                <w:noProof/>
                <w:webHidden/>
              </w:rPr>
              <w:t>6</w:t>
            </w:r>
            <w:r>
              <w:rPr>
                <w:noProof/>
                <w:webHidden/>
              </w:rPr>
              <w:fldChar w:fldCharType="end"/>
            </w:r>
          </w:hyperlink>
        </w:p>
        <w:p w14:paraId="3C466A00" w14:textId="41F93011" w:rsidR="00251A35" w:rsidRDefault="00251A35">
          <w:pPr>
            <w:pStyle w:val="Inhopg2"/>
            <w:tabs>
              <w:tab w:val="left" w:pos="720"/>
              <w:tab w:val="right" w:pos="9060"/>
            </w:tabs>
            <w:rPr>
              <w:rFonts w:eastAsiaTheme="minorEastAsia" w:cstheme="minorBidi"/>
              <w:iCs w:val="0"/>
              <w:noProof/>
              <w:color w:val="auto"/>
              <w:kern w:val="2"/>
              <w:sz w:val="24"/>
              <w:szCs w:val="24"/>
              <w:lang w:eastAsia="nl-NL"/>
              <w14:ligatures w14:val="standardContextual"/>
            </w:rPr>
          </w:pPr>
          <w:hyperlink w:anchor="_Toc207032052" w:history="1">
            <w:r w:rsidRPr="00EC5EC0">
              <w:rPr>
                <w:rStyle w:val="Hyperlink"/>
                <w:noProof/>
              </w:rPr>
              <w:t>3.5</w:t>
            </w:r>
            <w:r>
              <w:rPr>
                <w:rFonts w:eastAsiaTheme="minorEastAsia" w:cstheme="minorBidi"/>
                <w:iCs w:val="0"/>
                <w:noProof/>
                <w:color w:val="auto"/>
                <w:kern w:val="2"/>
                <w:sz w:val="24"/>
                <w:szCs w:val="24"/>
                <w:lang w:eastAsia="nl-NL"/>
                <w14:ligatures w14:val="standardContextual"/>
              </w:rPr>
              <w:tab/>
            </w:r>
            <w:r w:rsidRPr="00EC5EC0">
              <w:rPr>
                <w:rStyle w:val="Hyperlink"/>
                <w:noProof/>
              </w:rPr>
              <w:t>Groen en buitenruimte</w:t>
            </w:r>
            <w:r>
              <w:rPr>
                <w:noProof/>
                <w:webHidden/>
              </w:rPr>
              <w:tab/>
            </w:r>
            <w:r>
              <w:rPr>
                <w:noProof/>
                <w:webHidden/>
              </w:rPr>
              <w:fldChar w:fldCharType="begin"/>
            </w:r>
            <w:r>
              <w:rPr>
                <w:noProof/>
                <w:webHidden/>
              </w:rPr>
              <w:instrText xml:space="preserve"> PAGEREF _Toc207032052 \h </w:instrText>
            </w:r>
            <w:r>
              <w:rPr>
                <w:noProof/>
                <w:webHidden/>
              </w:rPr>
            </w:r>
            <w:r>
              <w:rPr>
                <w:noProof/>
                <w:webHidden/>
              </w:rPr>
              <w:fldChar w:fldCharType="separate"/>
            </w:r>
            <w:r w:rsidR="00E36E1A">
              <w:rPr>
                <w:noProof/>
                <w:webHidden/>
              </w:rPr>
              <w:t>6</w:t>
            </w:r>
            <w:r>
              <w:rPr>
                <w:noProof/>
                <w:webHidden/>
              </w:rPr>
              <w:fldChar w:fldCharType="end"/>
            </w:r>
          </w:hyperlink>
        </w:p>
        <w:p w14:paraId="3ACD2D78" w14:textId="4DB50B10" w:rsidR="00251A35" w:rsidRDefault="00251A35">
          <w:pPr>
            <w:pStyle w:val="Inhopg1"/>
            <w:tabs>
              <w:tab w:val="left" w:pos="720"/>
              <w:tab w:val="right" w:pos="9060"/>
            </w:tabs>
            <w:rPr>
              <w:rFonts w:eastAsiaTheme="minorEastAsia" w:cstheme="minorBidi"/>
              <w:b w:val="0"/>
              <w:bCs w:val="0"/>
              <w:noProof/>
              <w:color w:val="auto"/>
              <w:kern w:val="2"/>
              <w:sz w:val="24"/>
              <w:szCs w:val="24"/>
              <w:lang w:eastAsia="nl-NL"/>
              <w14:ligatures w14:val="standardContextual"/>
            </w:rPr>
          </w:pPr>
          <w:hyperlink w:anchor="_Toc207032054" w:history="1">
            <w:r w:rsidRPr="00EC5EC0">
              <w:rPr>
                <w:rStyle w:val="Hyperlink"/>
                <w:noProof/>
              </w:rPr>
              <w:t>4</w:t>
            </w:r>
            <w:r>
              <w:rPr>
                <w:rFonts w:eastAsiaTheme="minorEastAsia" w:cstheme="minorBidi"/>
                <w:b w:val="0"/>
                <w:bCs w:val="0"/>
                <w:noProof/>
                <w:color w:val="auto"/>
                <w:kern w:val="2"/>
                <w:sz w:val="24"/>
                <w:szCs w:val="24"/>
                <w:lang w:eastAsia="nl-NL"/>
                <w14:ligatures w14:val="standardContextual"/>
              </w:rPr>
              <w:tab/>
            </w:r>
            <w:r w:rsidRPr="00EC5EC0">
              <w:rPr>
                <w:rStyle w:val="Hyperlink"/>
                <w:noProof/>
              </w:rPr>
              <w:t>Vervolg</w:t>
            </w:r>
            <w:r>
              <w:rPr>
                <w:noProof/>
                <w:webHidden/>
              </w:rPr>
              <w:tab/>
            </w:r>
            <w:r>
              <w:rPr>
                <w:noProof/>
                <w:webHidden/>
              </w:rPr>
              <w:fldChar w:fldCharType="begin"/>
            </w:r>
            <w:r>
              <w:rPr>
                <w:noProof/>
                <w:webHidden/>
              </w:rPr>
              <w:instrText xml:space="preserve"> PAGEREF _Toc207032054 \h </w:instrText>
            </w:r>
            <w:r>
              <w:rPr>
                <w:noProof/>
                <w:webHidden/>
              </w:rPr>
            </w:r>
            <w:r>
              <w:rPr>
                <w:noProof/>
                <w:webHidden/>
              </w:rPr>
              <w:fldChar w:fldCharType="separate"/>
            </w:r>
            <w:r w:rsidR="00E36E1A">
              <w:rPr>
                <w:noProof/>
                <w:webHidden/>
              </w:rPr>
              <w:t>7</w:t>
            </w:r>
            <w:r>
              <w:rPr>
                <w:noProof/>
                <w:webHidden/>
              </w:rPr>
              <w:fldChar w:fldCharType="end"/>
            </w:r>
          </w:hyperlink>
        </w:p>
        <w:p w14:paraId="1D150B35" w14:textId="6C563553" w:rsidR="00740821" w:rsidRDefault="00333E72" w:rsidP="00466808">
          <w:pPr>
            <w:spacing w:line="240" w:lineRule="auto"/>
          </w:pPr>
          <w:r>
            <w:rPr>
              <w:rFonts w:asciiTheme="minorHAnsi" w:hAnsiTheme="minorHAnsi" w:cstheme="minorHAnsi"/>
              <w:b/>
              <w:bCs/>
              <w:color w:val="0E4D99"/>
              <w:sz w:val="20"/>
            </w:rPr>
            <w:fldChar w:fldCharType="end"/>
          </w:r>
        </w:p>
      </w:sdtContent>
    </w:sdt>
    <w:p w14:paraId="4B5BC213" w14:textId="77777777" w:rsidR="00F16189" w:rsidRDefault="00F16189" w:rsidP="00FC0058">
      <w:pPr>
        <w:rPr>
          <w:b/>
          <w:bCs/>
          <w:noProof/>
        </w:rPr>
      </w:pPr>
      <w:r>
        <w:rPr>
          <w:b/>
          <w:bCs/>
          <w:noProof/>
        </w:rPr>
        <w:br w:type="page"/>
      </w:r>
    </w:p>
    <w:p w14:paraId="1A313A3B" w14:textId="3687FCA6" w:rsidR="00FC0058" w:rsidRDefault="00451EE2" w:rsidP="00F76990">
      <w:pPr>
        <w:pStyle w:val="Kop1"/>
      </w:pPr>
      <w:bookmarkStart w:id="0" w:name="_Toc207032040"/>
      <w:r>
        <w:lastRenderedPageBreak/>
        <w:t>Achtergrond</w:t>
      </w:r>
      <w:bookmarkEnd w:id="0"/>
    </w:p>
    <w:p w14:paraId="7D0F83A6" w14:textId="029B2799" w:rsidR="00451EE2" w:rsidRPr="00451EE2" w:rsidRDefault="00451EE2" w:rsidP="002768BB">
      <w:pPr>
        <w:rPr>
          <w:sz w:val="22"/>
          <w:szCs w:val="22"/>
        </w:rPr>
      </w:pPr>
      <w:r w:rsidRPr="3EB4DC2F">
        <w:rPr>
          <w:sz w:val="22"/>
          <w:szCs w:val="22"/>
        </w:rPr>
        <w:t xml:space="preserve">Deze plek biedt de kans om ongeveer 130 sociale huurwoningen toe te voegen en tegelijk </w:t>
      </w:r>
      <w:r w:rsidR="001D7A83" w:rsidRPr="3EB4DC2F">
        <w:rPr>
          <w:sz w:val="22"/>
          <w:szCs w:val="22"/>
        </w:rPr>
        <w:t>met een frisse blik naar de</w:t>
      </w:r>
      <w:r w:rsidRPr="3EB4DC2F">
        <w:rPr>
          <w:sz w:val="22"/>
          <w:szCs w:val="22"/>
        </w:rPr>
        <w:t xml:space="preserve"> buurtvoorzieningen </w:t>
      </w:r>
      <w:r w:rsidR="001D7A83" w:rsidRPr="3EB4DC2F">
        <w:rPr>
          <w:sz w:val="22"/>
          <w:szCs w:val="22"/>
        </w:rPr>
        <w:t>te kijken.</w:t>
      </w:r>
      <w:r w:rsidRPr="3EB4DC2F">
        <w:rPr>
          <w:sz w:val="22"/>
          <w:szCs w:val="22"/>
        </w:rPr>
        <w:t xml:space="preserve"> De locatie Tarwelaan 56 ligt aan de rand van winkelcentrum Vaartbroek, op en rond het Wijngaardplein. Het huidige gebouw is verouderd</w:t>
      </w:r>
      <w:r w:rsidR="001F5AB2" w:rsidRPr="3EB4DC2F">
        <w:rPr>
          <w:sz w:val="22"/>
          <w:szCs w:val="22"/>
        </w:rPr>
        <w:t>, m</w:t>
      </w:r>
      <w:r w:rsidRPr="3EB4DC2F">
        <w:rPr>
          <w:sz w:val="22"/>
          <w:szCs w:val="22"/>
        </w:rPr>
        <w:t>et nieuwbouw</w:t>
      </w:r>
      <w:r w:rsidR="008F11F4" w:rsidRPr="3EB4DC2F">
        <w:rPr>
          <w:sz w:val="22"/>
          <w:szCs w:val="22"/>
        </w:rPr>
        <w:t xml:space="preserve"> kunnen er woningen toe</w:t>
      </w:r>
      <w:r w:rsidR="00B16F9F" w:rsidRPr="3EB4DC2F">
        <w:rPr>
          <w:sz w:val="22"/>
          <w:szCs w:val="22"/>
        </w:rPr>
        <w:t>gevoegd worden</w:t>
      </w:r>
      <w:r w:rsidR="29E2D464" w:rsidRPr="3EB4DC2F">
        <w:rPr>
          <w:sz w:val="22"/>
          <w:szCs w:val="22"/>
        </w:rPr>
        <w:t>,</w:t>
      </w:r>
      <w:r w:rsidRPr="3EB4DC2F">
        <w:rPr>
          <w:sz w:val="22"/>
          <w:szCs w:val="22"/>
        </w:rPr>
        <w:t xml:space="preserve"> de begane grond levendiger</w:t>
      </w:r>
      <w:r w:rsidR="17818189" w:rsidRPr="3EB4DC2F">
        <w:rPr>
          <w:sz w:val="22"/>
          <w:szCs w:val="22"/>
        </w:rPr>
        <w:t xml:space="preserve"> </w:t>
      </w:r>
      <w:r w:rsidR="34FDE08A" w:rsidRPr="3EB4DC2F">
        <w:rPr>
          <w:sz w:val="22"/>
          <w:szCs w:val="22"/>
        </w:rPr>
        <w:t xml:space="preserve">gemaakt </w:t>
      </w:r>
      <w:r w:rsidR="17818189" w:rsidRPr="3EB4DC2F">
        <w:rPr>
          <w:sz w:val="22"/>
          <w:szCs w:val="22"/>
        </w:rPr>
        <w:t>en de buitenruimte opnieuw ingericht</w:t>
      </w:r>
      <w:r w:rsidR="00B16F9F" w:rsidRPr="3EB4DC2F">
        <w:rPr>
          <w:sz w:val="22"/>
          <w:szCs w:val="22"/>
        </w:rPr>
        <w:t>.</w:t>
      </w:r>
      <w:r w:rsidRPr="3EB4DC2F">
        <w:rPr>
          <w:sz w:val="22"/>
          <w:szCs w:val="22"/>
        </w:rPr>
        <w:t xml:space="preserve"> Woonbedrijf en de gemeente onderzoeken de haalbaarheid</w:t>
      </w:r>
      <w:r w:rsidR="002768BB" w:rsidRPr="3EB4DC2F">
        <w:rPr>
          <w:sz w:val="22"/>
          <w:szCs w:val="22"/>
        </w:rPr>
        <w:t xml:space="preserve"> van de plannen</w:t>
      </w:r>
      <w:r w:rsidRPr="3EB4DC2F">
        <w:rPr>
          <w:sz w:val="22"/>
          <w:szCs w:val="22"/>
        </w:rPr>
        <w:t xml:space="preserve">. De inloopbijeenkomst is georganiseerd om direct omwonenden en ondernemers te informeren over de stand van zaken en om hun ideeën en zorgen op te halen. </w:t>
      </w:r>
    </w:p>
    <w:p w14:paraId="5E59EFE2" w14:textId="77777777" w:rsidR="00FC0058" w:rsidRDefault="00FC0058" w:rsidP="00FC0058"/>
    <w:p w14:paraId="092DD89A" w14:textId="7667521C" w:rsidR="007F70C2" w:rsidRDefault="007F70C2" w:rsidP="00FC0058"/>
    <w:p w14:paraId="3EDB4F75" w14:textId="18AB9B2D" w:rsidR="006D5E0C" w:rsidRDefault="00451EE2" w:rsidP="00F76990">
      <w:pPr>
        <w:pStyle w:val="Kop1"/>
      </w:pPr>
      <w:bookmarkStart w:id="1" w:name="_Toc207032041"/>
      <w:r>
        <w:t>Opzet van de avond</w:t>
      </w:r>
      <w:bookmarkEnd w:id="1"/>
    </w:p>
    <w:p w14:paraId="117F00F2" w14:textId="35AC21BC" w:rsidR="00451EE2" w:rsidRPr="00451EE2" w:rsidRDefault="00451EE2" w:rsidP="00451EE2">
      <w:pPr>
        <w:rPr>
          <w:sz w:val="22"/>
          <w:szCs w:val="24"/>
        </w:rPr>
      </w:pPr>
      <w:r w:rsidRPr="00451EE2">
        <w:rPr>
          <w:sz w:val="22"/>
          <w:szCs w:val="24"/>
        </w:rPr>
        <w:t xml:space="preserve">De participatieavond vond plaats op </w:t>
      </w:r>
      <w:r>
        <w:rPr>
          <w:sz w:val="22"/>
          <w:szCs w:val="24"/>
        </w:rPr>
        <w:t xml:space="preserve">20 augustus 2025 </w:t>
      </w:r>
      <w:r w:rsidRPr="00451EE2">
        <w:rPr>
          <w:sz w:val="22"/>
          <w:szCs w:val="24"/>
        </w:rPr>
        <w:t xml:space="preserve">van 18.00 tot 20.30 uur. Het betrof een inloopbijeenkomst waarbij gebruik werd gemaakt van twee locaties: de </w:t>
      </w:r>
      <w:proofErr w:type="spellStart"/>
      <w:r w:rsidRPr="00451EE2">
        <w:rPr>
          <w:sz w:val="22"/>
          <w:szCs w:val="24"/>
        </w:rPr>
        <w:t>Bibliotoop</w:t>
      </w:r>
      <w:proofErr w:type="spellEnd"/>
      <w:r w:rsidRPr="00451EE2">
        <w:rPr>
          <w:sz w:val="22"/>
          <w:szCs w:val="24"/>
        </w:rPr>
        <w:t xml:space="preserve"> en Dynamo Jongerenwerk. Op deze manier konden bezoekers zich in geval van drukte beter verspreiden.</w:t>
      </w:r>
    </w:p>
    <w:p w14:paraId="50540E9E" w14:textId="5C4A4154" w:rsidR="00451EE2" w:rsidRPr="00451EE2" w:rsidRDefault="00451EE2" w:rsidP="00451EE2">
      <w:pPr>
        <w:rPr>
          <w:sz w:val="22"/>
          <w:szCs w:val="24"/>
        </w:rPr>
      </w:pPr>
    </w:p>
    <w:p w14:paraId="43C1A0E9" w14:textId="1B69060D" w:rsidR="00451EE2" w:rsidRPr="00451EE2" w:rsidRDefault="00451EE2" w:rsidP="00451EE2">
      <w:pPr>
        <w:rPr>
          <w:sz w:val="22"/>
          <w:szCs w:val="24"/>
        </w:rPr>
      </w:pPr>
      <w:r w:rsidRPr="00451EE2">
        <w:rPr>
          <w:sz w:val="22"/>
          <w:szCs w:val="24"/>
        </w:rPr>
        <w:t>Bij binnenkomst werden de bezoekers welkom geheten en kregen zij een korte uitleg over de opzet van de avond. Vervolgens konden zij vrij rondlopen langs de verschillende panelen, waar medewerkers van Woonbedrijf en de gemeente beschikbaar waren om informatie te geven en vragen te beantwoorden.</w:t>
      </w:r>
    </w:p>
    <w:p w14:paraId="7646D87E" w14:textId="380B024B" w:rsidR="00451EE2" w:rsidRPr="00451EE2" w:rsidRDefault="00451EE2" w:rsidP="00451EE2">
      <w:pPr>
        <w:rPr>
          <w:sz w:val="22"/>
          <w:szCs w:val="24"/>
        </w:rPr>
      </w:pPr>
    </w:p>
    <w:p w14:paraId="2A3C9946" w14:textId="09A31066" w:rsidR="006D5E0C" w:rsidRDefault="004073F3" w:rsidP="00451EE2">
      <w:pPr>
        <w:rPr>
          <w:sz w:val="22"/>
          <w:szCs w:val="22"/>
        </w:rPr>
      </w:pPr>
      <w:r>
        <w:rPr>
          <w:noProof/>
          <w:sz w:val="22"/>
          <w:szCs w:val="24"/>
          <w14:ligatures w14:val="standardContextual"/>
        </w:rPr>
        <w:drawing>
          <wp:anchor distT="0" distB="0" distL="114300" distR="114300" simplePos="0" relativeHeight="251659269" behindDoc="0" locked="0" layoutInCell="1" allowOverlap="1" wp14:anchorId="3D4E9D37" wp14:editId="7D84D5FE">
            <wp:simplePos x="0" y="0"/>
            <wp:positionH relativeFrom="margin">
              <wp:posOffset>3557270</wp:posOffset>
            </wp:positionH>
            <wp:positionV relativeFrom="paragraph">
              <wp:posOffset>-132715</wp:posOffset>
            </wp:positionV>
            <wp:extent cx="2965450" cy="3848100"/>
            <wp:effectExtent l="0" t="0" r="6350" b="0"/>
            <wp:wrapThrough wrapText="bothSides">
              <wp:wrapPolygon edited="0">
                <wp:start x="0" y="0"/>
                <wp:lineTo x="0" y="21493"/>
                <wp:lineTo x="21507" y="21493"/>
                <wp:lineTo x="21507" y="0"/>
                <wp:lineTo x="0" y="0"/>
              </wp:wrapPolygon>
            </wp:wrapThrough>
            <wp:docPr id="1773280853" name="Afbeelding 1" descr="Afbeelding met tekst, kaart,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80853" name="Afbeelding 1" descr="Afbeelding met tekst, kaart, Plan&#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5450" cy="3848100"/>
                    </a:xfrm>
                    <a:prstGeom prst="rect">
                      <a:avLst/>
                    </a:prstGeom>
                  </pic:spPr>
                </pic:pic>
              </a:graphicData>
            </a:graphic>
            <wp14:sizeRelH relativeFrom="margin">
              <wp14:pctWidth>0</wp14:pctWidth>
            </wp14:sizeRelH>
            <wp14:sizeRelV relativeFrom="margin">
              <wp14:pctHeight>0</wp14:pctHeight>
            </wp14:sizeRelV>
          </wp:anchor>
        </w:drawing>
      </w:r>
      <w:r w:rsidR="00451EE2" w:rsidRPr="00451EE2">
        <w:rPr>
          <w:sz w:val="22"/>
          <w:szCs w:val="22"/>
        </w:rPr>
        <w:t xml:space="preserve">Iedere bezoeker </w:t>
      </w:r>
      <w:r w:rsidR="00115D09">
        <w:rPr>
          <w:sz w:val="22"/>
          <w:szCs w:val="22"/>
        </w:rPr>
        <w:t>kreeg bij ontvangst</w:t>
      </w:r>
      <w:r w:rsidR="00451EE2" w:rsidRPr="00451EE2">
        <w:rPr>
          <w:sz w:val="22"/>
          <w:szCs w:val="22"/>
        </w:rPr>
        <w:t xml:space="preserve"> een reactieformulier, dat gedurende de ronde</w:t>
      </w:r>
      <w:r w:rsidR="00115D09">
        <w:rPr>
          <w:sz w:val="22"/>
          <w:szCs w:val="22"/>
        </w:rPr>
        <w:t xml:space="preserve"> langs de informatieborden</w:t>
      </w:r>
      <w:r w:rsidR="00451EE2" w:rsidRPr="00451EE2">
        <w:rPr>
          <w:sz w:val="22"/>
          <w:szCs w:val="22"/>
        </w:rPr>
        <w:t xml:space="preserve"> kon worden ingevuld en bij vertrek kon worden ingeleverd</w:t>
      </w:r>
      <w:r w:rsidR="2596C141" w:rsidRPr="00451EE2">
        <w:rPr>
          <w:sz w:val="22"/>
          <w:szCs w:val="22"/>
        </w:rPr>
        <w:t xml:space="preserve"> of op een later moment gemaild</w:t>
      </w:r>
      <w:r w:rsidR="00451EE2" w:rsidRPr="00451EE2">
        <w:rPr>
          <w:sz w:val="22"/>
          <w:szCs w:val="22"/>
        </w:rPr>
        <w:t>. Daarnaast konden bezoekers ideeën en opmerkingen achterlaten op post-its</w:t>
      </w:r>
      <w:r w:rsidR="006F59C0">
        <w:rPr>
          <w:sz w:val="22"/>
          <w:szCs w:val="22"/>
        </w:rPr>
        <w:t xml:space="preserve"> </w:t>
      </w:r>
      <w:r w:rsidR="00451EE2" w:rsidRPr="00451EE2">
        <w:rPr>
          <w:sz w:val="22"/>
          <w:szCs w:val="22"/>
        </w:rPr>
        <w:t xml:space="preserve">bij de </w:t>
      </w:r>
      <w:r w:rsidR="006F59C0">
        <w:rPr>
          <w:sz w:val="22"/>
          <w:szCs w:val="22"/>
        </w:rPr>
        <w:t xml:space="preserve">informatieborden </w:t>
      </w:r>
      <w:r w:rsidR="00451EE2" w:rsidRPr="00451EE2">
        <w:rPr>
          <w:sz w:val="22"/>
          <w:szCs w:val="22"/>
        </w:rPr>
        <w:t>over buitenruimte en maatschappelijke voorzieningen.</w:t>
      </w:r>
    </w:p>
    <w:p w14:paraId="6F277E07" w14:textId="77777777" w:rsidR="00816659" w:rsidRDefault="00816659" w:rsidP="00451EE2">
      <w:pPr>
        <w:rPr>
          <w:sz w:val="22"/>
          <w:szCs w:val="24"/>
        </w:rPr>
      </w:pPr>
    </w:p>
    <w:p w14:paraId="72229D04" w14:textId="6B395A91" w:rsidR="00816659" w:rsidRDefault="00816659" w:rsidP="00451EE2">
      <w:pPr>
        <w:rPr>
          <w:sz w:val="22"/>
          <w:szCs w:val="24"/>
        </w:rPr>
      </w:pPr>
      <w:r>
        <w:rPr>
          <w:sz w:val="22"/>
          <w:szCs w:val="24"/>
        </w:rPr>
        <w:t>Op verzoek</w:t>
      </w:r>
      <w:r w:rsidR="002638D1">
        <w:rPr>
          <w:sz w:val="22"/>
          <w:szCs w:val="24"/>
        </w:rPr>
        <w:t xml:space="preserve"> van een bewoner</w:t>
      </w:r>
      <w:r>
        <w:rPr>
          <w:sz w:val="22"/>
          <w:szCs w:val="24"/>
        </w:rPr>
        <w:t xml:space="preserve"> was er een tolk Arabisch aanwezig</w:t>
      </w:r>
      <w:r w:rsidR="002638D1">
        <w:rPr>
          <w:sz w:val="22"/>
          <w:szCs w:val="24"/>
        </w:rPr>
        <w:t xml:space="preserve"> om te vertalen. </w:t>
      </w:r>
    </w:p>
    <w:p w14:paraId="1F3CFC9D" w14:textId="1CD536E0" w:rsidR="00451EE2" w:rsidRPr="00B60729" w:rsidRDefault="00451EE2" w:rsidP="00451EE2"/>
    <w:p w14:paraId="71D0E42C" w14:textId="745B09A4" w:rsidR="006D5E0C" w:rsidRPr="007127EC" w:rsidRDefault="0019095D" w:rsidP="00001535">
      <w:pPr>
        <w:pStyle w:val="Kop2"/>
      </w:pPr>
      <w:bookmarkStart w:id="2" w:name="_Toc207032042"/>
      <w:r>
        <w:t>Uitnodigingsgebied inloopbijeenkomst</w:t>
      </w:r>
      <w:bookmarkEnd w:id="2"/>
    </w:p>
    <w:p w14:paraId="2C625A99" w14:textId="77777777" w:rsidR="009843F6" w:rsidRDefault="009843F6" w:rsidP="00B3322A">
      <w:pPr>
        <w:rPr>
          <w:sz w:val="22"/>
          <w:szCs w:val="24"/>
        </w:rPr>
      </w:pPr>
    </w:p>
    <w:p w14:paraId="0B61ED5E" w14:textId="0F097DF2" w:rsidR="00734926" w:rsidRPr="00734926" w:rsidRDefault="00734926" w:rsidP="00734926">
      <w:pPr>
        <w:rPr>
          <w:sz w:val="22"/>
          <w:szCs w:val="22"/>
        </w:rPr>
      </w:pPr>
      <w:r w:rsidRPr="055B8B1F">
        <w:rPr>
          <w:sz w:val="22"/>
          <w:szCs w:val="22"/>
        </w:rPr>
        <w:t>Voor de participatieavond is een gericht uitnodigingsgebied</w:t>
      </w:r>
      <w:r w:rsidR="009948DD" w:rsidRPr="055B8B1F">
        <w:rPr>
          <w:sz w:val="22"/>
          <w:szCs w:val="22"/>
        </w:rPr>
        <w:t xml:space="preserve"> afgestemd met de gemeente</w:t>
      </w:r>
      <w:r w:rsidRPr="055B8B1F">
        <w:rPr>
          <w:sz w:val="22"/>
          <w:szCs w:val="22"/>
        </w:rPr>
        <w:t xml:space="preserve">. Allereerst zijn de bewoners en ondernemers in de omliggende straten van de nieuwbouw uitgenodigd. Daarnaast zijn ook de bewoners uit het </w:t>
      </w:r>
      <w:hyperlink r:id="rId13" w:history="1">
        <w:r w:rsidRPr="00CE74C7">
          <w:rPr>
            <w:rStyle w:val="Hyperlink"/>
            <w:sz w:val="22"/>
            <w:szCs w:val="22"/>
          </w:rPr>
          <w:t>bredere onderzoeksgebied sloop-nieuwbouw</w:t>
        </w:r>
      </w:hyperlink>
      <w:r w:rsidRPr="055B8B1F">
        <w:rPr>
          <w:sz w:val="22"/>
          <w:szCs w:val="22"/>
        </w:rPr>
        <w:t xml:space="preserve"> benaderd om deel te nemen.</w:t>
      </w:r>
    </w:p>
    <w:p w14:paraId="46DBE1CD" w14:textId="066F6002" w:rsidR="00734926" w:rsidRPr="00734926" w:rsidRDefault="00734926" w:rsidP="00734926">
      <w:pPr>
        <w:rPr>
          <w:sz w:val="22"/>
          <w:szCs w:val="24"/>
        </w:rPr>
      </w:pPr>
      <w:r w:rsidRPr="00734926">
        <w:rPr>
          <w:sz w:val="22"/>
          <w:szCs w:val="24"/>
        </w:rPr>
        <w:lastRenderedPageBreak/>
        <w:t>De uitnodiging</w:t>
      </w:r>
      <w:r w:rsidR="009948DD">
        <w:rPr>
          <w:sz w:val="22"/>
          <w:szCs w:val="24"/>
        </w:rPr>
        <w:t xml:space="preserve"> is per mail</w:t>
      </w:r>
      <w:r w:rsidRPr="00734926">
        <w:rPr>
          <w:sz w:val="22"/>
          <w:szCs w:val="24"/>
        </w:rPr>
        <w:t xml:space="preserve"> gedeeld met raadsleden van de gemeente Eindhoven, de winkeliersvereniging Vaartbroek</w:t>
      </w:r>
      <w:r w:rsidR="009948DD">
        <w:rPr>
          <w:sz w:val="22"/>
          <w:szCs w:val="24"/>
        </w:rPr>
        <w:t>, bewonerscommissies uit de wijk, Spot on, Financiën XL en betrokkenen in het gebouw</w:t>
      </w:r>
      <w:r w:rsidRPr="00734926">
        <w:rPr>
          <w:sz w:val="22"/>
          <w:szCs w:val="24"/>
        </w:rPr>
        <w:t xml:space="preserve">. </w:t>
      </w:r>
      <w:r>
        <w:rPr>
          <w:sz w:val="22"/>
          <w:szCs w:val="24"/>
        </w:rPr>
        <w:t>De</w:t>
      </w:r>
      <w:r w:rsidRPr="00734926">
        <w:rPr>
          <w:sz w:val="22"/>
          <w:szCs w:val="24"/>
        </w:rPr>
        <w:t xml:space="preserve"> uitnodiging</w:t>
      </w:r>
      <w:r>
        <w:rPr>
          <w:sz w:val="22"/>
          <w:szCs w:val="24"/>
        </w:rPr>
        <w:t xml:space="preserve"> is</w:t>
      </w:r>
      <w:r w:rsidRPr="00734926">
        <w:rPr>
          <w:sz w:val="22"/>
          <w:szCs w:val="24"/>
        </w:rPr>
        <w:t xml:space="preserve"> zowel in postervorm opgehangen in de </w:t>
      </w:r>
      <w:proofErr w:type="spellStart"/>
      <w:r w:rsidRPr="00734926">
        <w:rPr>
          <w:sz w:val="22"/>
          <w:szCs w:val="24"/>
        </w:rPr>
        <w:t>Bibliotoop</w:t>
      </w:r>
      <w:proofErr w:type="spellEnd"/>
      <w:r w:rsidRPr="00734926">
        <w:rPr>
          <w:sz w:val="22"/>
          <w:szCs w:val="24"/>
        </w:rPr>
        <w:t xml:space="preserve"> als via een verwijzing in de nieuwsbrief van de gemeente Eindhoven onder de aandacht gebracht.</w:t>
      </w:r>
    </w:p>
    <w:p w14:paraId="13ED5F07" w14:textId="77777777" w:rsidR="00734926" w:rsidRDefault="00734926" w:rsidP="00734926">
      <w:pPr>
        <w:rPr>
          <w:sz w:val="22"/>
          <w:szCs w:val="24"/>
        </w:rPr>
      </w:pPr>
    </w:p>
    <w:p w14:paraId="7C724737" w14:textId="065F5FDD" w:rsidR="00734926" w:rsidRPr="00734926" w:rsidRDefault="00734926" w:rsidP="00734926">
      <w:pPr>
        <w:rPr>
          <w:sz w:val="22"/>
          <w:szCs w:val="24"/>
        </w:rPr>
      </w:pPr>
      <w:r w:rsidRPr="00734926">
        <w:rPr>
          <w:sz w:val="22"/>
          <w:szCs w:val="24"/>
        </w:rPr>
        <w:t>In totaal zijn er gedurende de avond ongeveer 80 bezoekers langsgekomen, verspreid over de gehele inlooptijd.</w:t>
      </w:r>
    </w:p>
    <w:p w14:paraId="0C135403" w14:textId="77777777" w:rsidR="00CC29DD" w:rsidRDefault="00CC29DD" w:rsidP="00CC29DD"/>
    <w:p w14:paraId="744261D0" w14:textId="64C17D63" w:rsidR="00AE0042" w:rsidRPr="00F76990" w:rsidRDefault="00BA03A5" w:rsidP="005D0A77">
      <w:pPr>
        <w:pStyle w:val="Kop1"/>
      </w:pPr>
      <w:bookmarkStart w:id="3" w:name="_Toc207032043"/>
      <w:r>
        <w:t>Samenvatting van reacties, vragen en tips</w:t>
      </w:r>
      <w:bookmarkEnd w:id="3"/>
    </w:p>
    <w:p w14:paraId="7CD3B82D" w14:textId="2041A258" w:rsidR="005D0A77" w:rsidRPr="005D0A77" w:rsidRDefault="005D0A77" w:rsidP="005D0A77">
      <w:pPr>
        <w:rPr>
          <w:sz w:val="22"/>
          <w:szCs w:val="24"/>
        </w:rPr>
      </w:pPr>
      <w:r w:rsidRPr="005D0A77">
        <w:rPr>
          <w:sz w:val="22"/>
          <w:szCs w:val="24"/>
        </w:rPr>
        <w:t>Tijdens de bijeenkomst zijn in totaal 15 reactieformulieren ingevuld</w:t>
      </w:r>
      <w:r w:rsidR="009948DD">
        <w:rPr>
          <w:sz w:val="22"/>
          <w:szCs w:val="24"/>
        </w:rPr>
        <w:t xml:space="preserve">, er is 1 formulier nagestuurd. Op de avond zelf zijn er </w:t>
      </w:r>
      <w:r w:rsidRPr="005D0A77">
        <w:rPr>
          <w:sz w:val="22"/>
          <w:szCs w:val="24"/>
        </w:rPr>
        <w:t xml:space="preserve">veel aanvullende opmerkingen geplaatst op post-its bij de </w:t>
      </w:r>
      <w:r w:rsidR="00AB0D7B">
        <w:rPr>
          <w:sz w:val="22"/>
          <w:szCs w:val="24"/>
        </w:rPr>
        <w:t>informatieborden</w:t>
      </w:r>
      <w:r w:rsidRPr="005D0A77">
        <w:rPr>
          <w:sz w:val="22"/>
          <w:szCs w:val="24"/>
        </w:rPr>
        <w:t>. De reacties zijn hieronder thematisch gebundeld.</w:t>
      </w:r>
    </w:p>
    <w:p w14:paraId="5C5134DE" w14:textId="4537F80F" w:rsidR="003658BB" w:rsidRDefault="003658BB" w:rsidP="003658BB">
      <w:pPr>
        <w:rPr>
          <w:b/>
          <w:bCs/>
        </w:rPr>
      </w:pPr>
    </w:p>
    <w:p w14:paraId="633B5D91" w14:textId="3A925D95" w:rsidR="00AD6DE0" w:rsidRPr="003658BB" w:rsidRDefault="00AD6DE0" w:rsidP="00AD6DE0">
      <w:pPr>
        <w:pStyle w:val="Kop2"/>
      </w:pPr>
      <w:bookmarkStart w:id="4" w:name="_Toc207032044"/>
      <w:r w:rsidRPr="003658BB">
        <w:t>Gebouw en doelgroep</w:t>
      </w:r>
      <w:bookmarkEnd w:id="4"/>
    </w:p>
    <w:p w14:paraId="7A359276" w14:textId="48732618" w:rsidR="007E40C9" w:rsidRPr="00521408" w:rsidRDefault="007E40C9" w:rsidP="00521408">
      <w:pPr>
        <w:pStyle w:val="Kop2"/>
        <w:numPr>
          <w:ilvl w:val="0"/>
          <w:numId w:val="0"/>
        </w:numPr>
        <w:rPr>
          <w:rFonts w:eastAsia="Times" w:cs="Times New Roman"/>
          <w:b w:val="0"/>
          <w:sz w:val="22"/>
          <w:szCs w:val="24"/>
        </w:rPr>
      </w:pPr>
      <w:bookmarkStart w:id="5" w:name="_Toc207032045"/>
      <w:r w:rsidRPr="00521408">
        <w:rPr>
          <w:rFonts w:eastAsia="Times" w:cs="Times New Roman"/>
          <w:b w:val="0"/>
          <w:sz w:val="22"/>
          <w:szCs w:val="24"/>
        </w:rPr>
        <w:t>Er is bij bewoners begrip voor de keuze van de locatie, met de ligging naast het winkelcentrum en het Amandelpark. Sommigen zien dit als een logische plek om woningen toe te voegen, omdat de voorzieningen dichtbij zijn. Ook wordt het positief gevonden dat er met de nieuwbouw extra woningen in de wijk beschikbaar komen. Daarbij is er aandacht gevraagd voor:</w:t>
      </w:r>
      <w:bookmarkEnd w:id="5"/>
    </w:p>
    <w:p w14:paraId="7440B8EB" w14:textId="7F3F6062" w:rsidR="007E40C9" w:rsidRPr="00521408" w:rsidRDefault="007E40C9" w:rsidP="00521408">
      <w:pPr>
        <w:pStyle w:val="Kop2"/>
        <w:numPr>
          <w:ilvl w:val="0"/>
          <w:numId w:val="20"/>
        </w:numPr>
        <w:rPr>
          <w:rFonts w:eastAsia="Times" w:cs="Times New Roman"/>
          <w:b w:val="0"/>
          <w:sz w:val="22"/>
          <w:szCs w:val="24"/>
        </w:rPr>
      </w:pPr>
      <w:bookmarkStart w:id="6" w:name="_Toc207032046"/>
      <w:r w:rsidRPr="00521408">
        <w:rPr>
          <w:rFonts w:eastAsia="Times" w:cs="Times New Roman"/>
          <w:b w:val="0"/>
          <w:sz w:val="22"/>
          <w:szCs w:val="24"/>
        </w:rPr>
        <w:t>Voorrang voor wijkbewoners: jongeren die in de wijk willen blijven en ouderen die kleiner willen gaan wonen.</w:t>
      </w:r>
      <w:bookmarkEnd w:id="6"/>
    </w:p>
    <w:p w14:paraId="7202F98B" w14:textId="1C3C080D" w:rsidR="007E40C9" w:rsidRPr="00521408" w:rsidRDefault="007E40C9" w:rsidP="00521408">
      <w:pPr>
        <w:pStyle w:val="Kop2"/>
        <w:numPr>
          <w:ilvl w:val="0"/>
          <w:numId w:val="20"/>
        </w:numPr>
        <w:rPr>
          <w:rFonts w:eastAsia="Times" w:cs="Times New Roman"/>
          <w:b w:val="0"/>
          <w:sz w:val="22"/>
          <w:szCs w:val="24"/>
        </w:rPr>
      </w:pPr>
      <w:bookmarkStart w:id="7" w:name="_Toc207032047"/>
      <w:r w:rsidRPr="00521408">
        <w:rPr>
          <w:rFonts w:eastAsia="Times" w:cs="Times New Roman"/>
          <w:b w:val="0"/>
          <w:sz w:val="22"/>
          <w:szCs w:val="24"/>
        </w:rPr>
        <w:t>Betaalbare huren: zodat verhuizen naar een appartement voor huidige wijkbewoners ook haalbaar blijft.</w:t>
      </w:r>
      <w:bookmarkEnd w:id="7"/>
    </w:p>
    <w:p w14:paraId="72704567" w14:textId="65DEE0D2" w:rsidR="00521408" w:rsidRDefault="007E40C9" w:rsidP="00521408">
      <w:pPr>
        <w:pStyle w:val="Kop2"/>
        <w:numPr>
          <w:ilvl w:val="0"/>
          <w:numId w:val="20"/>
        </w:numPr>
        <w:rPr>
          <w:rFonts w:eastAsia="Times" w:cs="Times New Roman"/>
          <w:b w:val="0"/>
          <w:sz w:val="22"/>
          <w:szCs w:val="24"/>
        </w:rPr>
      </w:pPr>
      <w:bookmarkStart w:id="8" w:name="_Toc207032048"/>
      <w:r w:rsidRPr="00521408">
        <w:rPr>
          <w:rFonts w:eastAsia="Times" w:cs="Times New Roman"/>
          <w:b w:val="0"/>
          <w:sz w:val="22"/>
          <w:szCs w:val="24"/>
        </w:rPr>
        <w:t>Een groene en uitnodigende uitstraling: zodat het gebouw en de omgeving bijdragen aan een</w:t>
      </w:r>
      <w:r w:rsidR="00521408">
        <w:rPr>
          <w:rFonts w:eastAsia="Times" w:cs="Times New Roman"/>
          <w:b w:val="0"/>
          <w:sz w:val="22"/>
          <w:szCs w:val="24"/>
        </w:rPr>
        <w:t xml:space="preserve"> </w:t>
      </w:r>
      <w:r w:rsidRPr="00521408">
        <w:rPr>
          <w:rFonts w:eastAsia="Times" w:cs="Times New Roman"/>
          <w:b w:val="0"/>
          <w:sz w:val="22"/>
          <w:szCs w:val="24"/>
        </w:rPr>
        <w:t>prettige woon- en leefomgeving.</w:t>
      </w:r>
      <w:bookmarkEnd w:id="8"/>
    </w:p>
    <w:p w14:paraId="6A71CCD4" w14:textId="022C78F3" w:rsidR="009948DD" w:rsidRPr="009948DD" w:rsidRDefault="009948DD" w:rsidP="009948DD">
      <w:pPr>
        <w:pStyle w:val="Lijstalinea"/>
        <w:numPr>
          <w:ilvl w:val="0"/>
          <w:numId w:val="20"/>
        </w:numPr>
      </w:pPr>
      <w:r w:rsidRPr="009948DD">
        <w:rPr>
          <w:sz w:val="22"/>
          <w:szCs w:val="24"/>
        </w:rPr>
        <w:t>Doorstromin</w:t>
      </w:r>
      <w:r>
        <w:rPr>
          <w:sz w:val="22"/>
          <w:szCs w:val="24"/>
        </w:rPr>
        <w:t>g in de wijk: er zijn zorgen dat de appartementen te klein worden, voor met name gezinnen, om eventueel door te stromen.</w:t>
      </w:r>
    </w:p>
    <w:p w14:paraId="78B644FF" w14:textId="407CD006" w:rsidR="009948DD" w:rsidRPr="009948DD" w:rsidRDefault="009948DD" w:rsidP="009948DD">
      <w:pPr>
        <w:pStyle w:val="Lijstalinea"/>
        <w:numPr>
          <w:ilvl w:val="0"/>
          <w:numId w:val="20"/>
        </w:numPr>
      </w:pPr>
      <w:r>
        <w:rPr>
          <w:sz w:val="22"/>
          <w:szCs w:val="24"/>
        </w:rPr>
        <w:t>De aankleding van het gebouw: veel aanwezigen vinden het gebouw een groot blok ondanks dat het trapsgewijs afloopt. Er mag meer openheid in het ontwerp.</w:t>
      </w:r>
    </w:p>
    <w:p w14:paraId="18ECFA52" w14:textId="7B926405" w:rsidR="009948DD" w:rsidRDefault="007E40C9" w:rsidP="009948DD">
      <w:pPr>
        <w:pStyle w:val="Lijstalinea"/>
        <w:numPr>
          <w:ilvl w:val="0"/>
          <w:numId w:val="20"/>
        </w:numPr>
        <w:rPr>
          <w:sz w:val="22"/>
          <w:szCs w:val="24"/>
        </w:rPr>
      </w:pPr>
      <w:r w:rsidRPr="009948DD">
        <w:rPr>
          <w:sz w:val="22"/>
          <w:szCs w:val="24"/>
        </w:rPr>
        <w:t>Een deel van de</w:t>
      </w:r>
      <w:r w:rsidR="0088164C" w:rsidRPr="009948DD">
        <w:rPr>
          <w:sz w:val="22"/>
          <w:szCs w:val="24"/>
        </w:rPr>
        <w:t xml:space="preserve"> aanwezigen</w:t>
      </w:r>
      <w:r w:rsidRPr="009948DD">
        <w:rPr>
          <w:sz w:val="22"/>
          <w:szCs w:val="24"/>
        </w:rPr>
        <w:t xml:space="preserve"> vindt het gebouw in de huidige plannen te hoog en te grootschalig. Daarbij worden zorgen geuit over mogelijke windoverlast, </w:t>
      </w:r>
      <w:r w:rsidR="009948DD">
        <w:rPr>
          <w:sz w:val="22"/>
          <w:szCs w:val="24"/>
        </w:rPr>
        <w:t xml:space="preserve">weerkaatsing van geluid, </w:t>
      </w:r>
      <w:r w:rsidRPr="009948DD">
        <w:rPr>
          <w:sz w:val="22"/>
          <w:szCs w:val="24"/>
        </w:rPr>
        <w:t>het ontstaan van donkere plekken en de</w:t>
      </w:r>
      <w:r w:rsidR="009948DD">
        <w:rPr>
          <w:sz w:val="22"/>
          <w:szCs w:val="24"/>
        </w:rPr>
        <w:t xml:space="preserve"> negatieve</w:t>
      </w:r>
      <w:r w:rsidRPr="009948DD">
        <w:rPr>
          <w:sz w:val="22"/>
          <w:szCs w:val="24"/>
        </w:rPr>
        <w:t xml:space="preserve"> invloed</w:t>
      </w:r>
      <w:r w:rsidR="009948DD">
        <w:rPr>
          <w:sz w:val="22"/>
          <w:szCs w:val="24"/>
        </w:rPr>
        <w:t xml:space="preserve"> van een groot en gesloten gebouw</w:t>
      </w:r>
      <w:r w:rsidRPr="009948DD">
        <w:rPr>
          <w:sz w:val="22"/>
          <w:szCs w:val="24"/>
        </w:rPr>
        <w:t xml:space="preserve"> op de sociale samenhang in de wijk. </w:t>
      </w:r>
    </w:p>
    <w:p w14:paraId="758D9261" w14:textId="7F9B78CB" w:rsidR="007E40C9" w:rsidRPr="009948DD" w:rsidRDefault="007E40C9" w:rsidP="009948DD">
      <w:pPr>
        <w:pStyle w:val="Lijstalinea"/>
        <w:numPr>
          <w:ilvl w:val="0"/>
          <w:numId w:val="20"/>
        </w:numPr>
        <w:rPr>
          <w:sz w:val="22"/>
          <w:szCs w:val="24"/>
        </w:rPr>
      </w:pPr>
      <w:r w:rsidRPr="009948DD">
        <w:rPr>
          <w:sz w:val="22"/>
          <w:szCs w:val="24"/>
        </w:rPr>
        <w:t>Ook is er aandacht gevraagd voor het voorkomen van onveilige of ongebruikte plekken rond het gebouw.</w:t>
      </w:r>
    </w:p>
    <w:p w14:paraId="2325264F" w14:textId="0A760FA4" w:rsidR="00AD6DE0" w:rsidRDefault="00CE74C7" w:rsidP="00521408">
      <w:pPr>
        <w:pStyle w:val="Kop2"/>
        <w:numPr>
          <w:ilvl w:val="0"/>
          <w:numId w:val="0"/>
        </w:numPr>
        <w:ind w:left="709" w:hanging="709"/>
      </w:pPr>
      <w:r>
        <w:rPr>
          <w:noProof/>
        </w:rPr>
        <w:lastRenderedPageBreak/>
        <w:drawing>
          <wp:anchor distT="0" distB="0" distL="114300" distR="114300" simplePos="0" relativeHeight="251662341" behindDoc="1" locked="0" layoutInCell="1" allowOverlap="1" wp14:anchorId="2936F201" wp14:editId="638A534D">
            <wp:simplePos x="0" y="0"/>
            <wp:positionH relativeFrom="margin">
              <wp:posOffset>457200</wp:posOffset>
            </wp:positionH>
            <wp:positionV relativeFrom="paragraph">
              <wp:posOffset>9525</wp:posOffset>
            </wp:positionV>
            <wp:extent cx="4791075" cy="3594735"/>
            <wp:effectExtent l="0" t="0" r="9525" b="5715"/>
            <wp:wrapTight wrapText="bothSides">
              <wp:wrapPolygon edited="0">
                <wp:start x="0" y="0"/>
                <wp:lineTo x="0" y="21520"/>
                <wp:lineTo x="21557" y="21520"/>
                <wp:lineTo x="21557" y="0"/>
                <wp:lineTo x="0" y="0"/>
              </wp:wrapPolygon>
            </wp:wrapTight>
            <wp:docPr id="1561162020" name="drawing" descr="Afbeelding met kleding, person, vrouw,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62020" name="drawing" descr="Afbeelding met kleding, person, vrouw, persoon&#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91075" cy="3594735"/>
                    </a:xfrm>
                    <a:prstGeom prst="rect">
                      <a:avLst/>
                    </a:prstGeom>
                  </pic:spPr>
                </pic:pic>
              </a:graphicData>
            </a:graphic>
            <wp14:sizeRelH relativeFrom="margin">
              <wp14:pctWidth>0</wp14:pctWidth>
            </wp14:sizeRelH>
            <wp14:sizeRelV relativeFrom="margin">
              <wp14:pctHeight>0</wp14:pctHeight>
            </wp14:sizeRelV>
          </wp:anchor>
        </w:drawing>
      </w:r>
    </w:p>
    <w:p w14:paraId="00058C4A" w14:textId="77777777" w:rsidR="00CE74C7" w:rsidRDefault="00CE74C7" w:rsidP="00CE74C7">
      <w:pPr>
        <w:pStyle w:val="Kop2"/>
        <w:numPr>
          <w:ilvl w:val="0"/>
          <w:numId w:val="0"/>
        </w:numPr>
        <w:ind w:left="709"/>
      </w:pPr>
      <w:bookmarkStart w:id="9" w:name="_Toc207032049"/>
    </w:p>
    <w:p w14:paraId="0D29B550" w14:textId="77777777" w:rsidR="00CE74C7" w:rsidRDefault="00CE74C7" w:rsidP="00CE74C7"/>
    <w:p w14:paraId="481B127F" w14:textId="77777777" w:rsidR="00CE74C7" w:rsidRDefault="00CE74C7" w:rsidP="00CE74C7"/>
    <w:p w14:paraId="37147A60" w14:textId="77777777" w:rsidR="00CE74C7" w:rsidRDefault="00CE74C7" w:rsidP="00CE74C7"/>
    <w:p w14:paraId="6037E9E1" w14:textId="77777777" w:rsidR="00CE74C7" w:rsidRDefault="00CE74C7" w:rsidP="00CE74C7"/>
    <w:p w14:paraId="0EB25B1D" w14:textId="77777777" w:rsidR="00CE74C7" w:rsidRDefault="00CE74C7" w:rsidP="00CE74C7"/>
    <w:p w14:paraId="148F9025" w14:textId="77777777" w:rsidR="00CE74C7" w:rsidRDefault="00CE74C7" w:rsidP="00CE74C7"/>
    <w:p w14:paraId="37F5A014" w14:textId="77777777" w:rsidR="00CE74C7" w:rsidRDefault="00CE74C7" w:rsidP="00CE74C7"/>
    <w:p w14:paraId="70231C91" w14:textId="77777777" w:rsidR="00CE74C7" w:rsidRDefault="00CE74C7" w:rsidP="00CE74C7"/>
    <w:p w14:paraId="7601C162" w14:textId="77777777" w:rsidR="00CE74C7" w:rsidRDefault="00CE74C7" w:rsidP="00CE74C7"/>
    <w:p w14:paraId="01EC6E58" w14:textId="77777777" w:rsidR="00CE74C7" w:rsidRDefault="00CE74C7" w:rsidP="00CE74C7"/>
    <w:p w14:paraId="6B9CECC5" w14:textId="77777777" w:rsidR="00CE74C7" w:rsidRDefault="00CE74C7" w:rsidP="00CE74C7"/>
    <w:p w14:paraId="329B990B" w14:textId="77777777" w:rsidR="00CE74C7" w:rsidRDefault="00CE74C7" w:rsidP="00CE74C7"/>
    <w:p w14:paraId="5793BC9F" w14:textId="77777777" w:rsidR="00CE74C7" w:rsidRDefault="00CE74C7" w:rsidP="00CE74C7"/>
    <w:p w14:paraId="056A7288" w14:textId="77777777" w:rsidR="00CE74C7" w:rsidRDefault="00CE74C7" w:rsidP="00CE74C7"/>
    <w:p w14:paraId="421C8A77" w14:textId="77777777" w:rsidR="00CE74C7" w:rsidRDefault="00CE74C7" w:rsidP="00CE74C7"/>
    <w:p w14:paraId="747C2592" w14:textId="77777777" w:rsidR="00CE74C7" w:rsidRDefault="00CE74C7" w:rsidP="00CE74C7"/>
    <w:p w14:paraId="58099346" w14:textId="77777777" w:rsidR="00CE74C7" w:rsidRDefault="00CE74C7" w:rsidP="00CE74C7"/>
    <w:p w14:paraId="4AB4AA24" w14:textId="77777777" w:rsidR="00CE74C7" w:rsidRDefault="00CE74C7" w:rsidP="00CE74C7"/>
    <w:p w14:paraId="03019B56" w14:textId="77777777" w:rsidR="00CE74C7" w:rsidRPr="00CE74C7" w:rsidRDefault="00CE74C7" w:rsidP="00CE74C7"/>
    <w:p w14:paraId="614D85D7" w14:textId="1D2DC5AF" w:rsidR="005D0A77" w:rsidRPr="005D0A77" w:rsidRDefault="005D0A77" w:rsidP="003658BB">
      <w:pPr>
        <w:pStyle w:val="Kop2"/>
      </w:pPr>
      <w:r w:rsidRPr="005D0A77">
        <w:t>Verkeer en parkeren</w:t>
      </w:r>
      <w:bookmarkEnd w:id="9"/>
    </w:p>
    <w:p w14:paraId="2CA83A36" w14:textId="010970E8" w:rsidR="00521408" w:rsidRDefault="00521408" w:rsidP="005D0A77">
      <w:pPr>
        <w:rPr>
          <w:sz w:val="22"/>
          <w:szCs w:val="24"/>
        </w:rPr>
      </w:pPr>
    </w:p>
    <w:p w14:paraId="76146DBB" w14:textId="161B9973" w:rsidR="005D0A77" w:rsidRPr="00521408" w:rsidRDefault="005D0A77" w:rsidP="005D0A77">
      <w:pPr>
        <w:rPr>
          <w:sz w:val="22"/>
          <w:szCs w:val="22"/>
        </w:rPr>
      </w:pPr>
      <w:r w:rsidRPr="055B8B1F">
        <w:rPr>
          <w:sz w:val="22"/>
          <w:szCs w:val="22"/>
        </w:rPr>
        <w:t>Bewoners maken zich veel zorgen over verkeersdrukte en parkeerproblemen.</w:t>
      </w:r>
      <w:r w:rsidR="00C011D2" w:rsidRPr="055B8B1F">
        <w:rPr>
          <w:sz w:val="22"/>
          <w:szCs w:val="22"/>
        </w:rPr>
        <w:t xml:space="preserve"> </w:t>
      </w:r>
      <w:r w:rsidRPr="055B8B1F">
        <w:rPr>
          <w:sz w:val="22"/>
          <w:szCs w:val="22"/>
        </w:rPr>
        <w:t xml:space="preserve"> </w:t>
      </w:r>
      <w:r w:rsidR="00F9407E" w:rsidRPr="055B8B1F">
        <w:rPr>
          <w:sz w:val="22"/>
          <w:szCs w:val="22"/>
        </w:rPr>
        <w:t>Aanwezigen geven aan dat er nu al een</w:t>
      </w:r>
      <w:r w:rsidRPr="055B8B1F">
        <w:rPr>
          <w:sz w:val="22"/>
          <w:szCs w:val="22"/>
        </w:rPr>
        <w:t xml:space="preserve"> tekort aan parkeerplaatsen</w:t>
      </w:r>
      <w:r w:rsidR="00F9407E" w:rsidRPr="055B8B1F">
        <w:rPr>
          <w:sz w:val="22"/>
          <w:szCs w:val="22"/>
        </w:rPr>
        <w:t xml:space="preserve"> is</w:t>
      </w:r>
      <w:r w:rsidRPr="055B8B1F">
        <w:rPr>
          <w:sz w:val="22"/>
          <w:szCs w:val="22"/>
        </w:rPr>
        <w:t xml:space="preserve">, vooral aan de Tarwelaan. </w:t>
      </w:r>
      <w:r w:rsidR="00F9407E" w:rsidRPr="055B8B1F">
        <w:rPr>
          <w:sz w:val="22"/>
          <w:szCs w:val="22"/>
        </w:rPr>
        <w:t xml:space="preserve">Door het toevoegen van bewoners </w:t>
      </w:r>
      <w:r w:rsidRPr="055B8B1F">
        <w:rPr>
          <w:sz w:val="22"/>
          <w:szCs w:val="22"/>
        </w:rPr>
        <w:t>van de nieuwe flat</w:t>
      </w:r>
      <w:r w:rsidR="00F9407E" w:rsidRPr="055B8B1F">
        <w:rPr>
          <w:sz w:val="22"/>
          <w:szCs w:val="22"/>
        </w:rPr>
        <w:t xml:space="preserve"> op Tarwelaan 56 wordt </w:t>
      </w:r>
      <w:r w:rsidRPr="055B8B1F">
        <w:rPr>
          <w:sz w:val="22"/>
          <w:szCs w:val="22"/>
        </w:rPr>
        <w:t>dit probleem verder vergro</w:t>
      </w:r>
      <w:r w:rsidR="00F9407E" w:rsidRPr="055B8B1F">
        <w:rPr>
          <w:sz w:val="22"/>
          <w:szCs w:val="22"/>
        </w:rPr>
        <w:t>ot</w:t>
      </w:r>
      <w:r w:rsidRPr="055B8B1F">
        <w:rPr>
          <w:sz w:val="22"/>
          <w:szCs w:val="22"/>
        </w:rPr>
        <w:t>. De kruisingen en rotondes in de wijk</w:t>
      </w:r>
      <w:r w:rsidR="00F9407E" w:rsidRPr="055B8B1F">
        <w:rPr>
          <w:sz w:val="22"/>
          <w:szCs w:val="22"/>
        </w:rPr>
        <w:t xml:space="preserve">, </w:t>
      </w:r>
      <w:r w:rsidRPr="055B8B1F">
        <w:rPr>
          <w:sz w:val="22"/>
          <w:szCs w:val="22"/>
        </w:rPr>
        <w:t>vooral bij de Suikerpeerstraat</w:t>
      </w:r>
      <w:r w:rsidR="00F9407E" w:rsidRPr="055B8B1F">
        <w:rPr>
          <w:sz w:val="22"/>
          <w:szCs w:val="22"/>
        </w:rPr>
        <w:t xml:space="preserve">, </w:t>
      </w:r>
      <w:r w:rsidRPr="055B8B1F">
        <w:rPr>
          <w:sz w:val="22"/>
          <w:szCs w:val="22"/>
        </w:rPr>
        <w:t xml:space="preserve">worden als knelpunten ervaren. </w:t>
      </w:r>
      <w:r w:rsidR="00F9407E" w:rsidRPr="055B8B1F">
        <w:rPr>
          <w:sz w:val="22"/>
          <w:szCs w:val="22"/>
        </w:rPr>
        <w:t>Er wordt ook door meerdere aanwezigen aangegeven dat er nu ook al last is van</w:t>
      </w:r>
      <w:r w:rsidRPr="055B8B1F">
        <w:rPr>
          <w:sz w:val="22"/>
          <w:szCs w:val="22"/>
        </w:rPr>
        <w:t xml:space="preserve"> sluipverkeer vanuit</w:t>
      </w:r>
      <w:r w:rsidR="00F9407E" w:rsidRPr="055B8B1F">
        <w:rPr>
          <w:sz w:val="22"/>
          <w:szCs w:val="22"/>
        </w:rPr>
        <w:t>/naar</w:t>
      </w:r>
      <w:r w:rsidRPr="055B8B1F">
        <w:rPr>
          <w:sz w:val="22"/>
          <w:szCs w:val="22"/>
        </w:rPr>
        <w:t xml:space="preserve"> Nuenen</w:t>
      </w:r>
      <w:r w:rsidR="00C011D2" w:rsidRPr="055B8B1F">
        <w:rPr>
          <w:sz w:val="22"/>
          <w:szCs w:val="22"/>
        </w:rPr>
        <w:t xml:space="preserve"> en overlast van het bevoorradingsverkeer voor het winkelcentrum wat vervolgens door de wijk rijdt.</w:t>
      </w:r>
      <w:r w:rsidR="00F9407E" w:rsidRPr="055B8B1F">
        <w:rPr>
          <w:sz w:val="22"/>
          <w:szCs w:val="22"/>
        </w:rPr>
        <w:t xml:space="preserve"> Ook zijn er zorgen voor </w:t>
      </w:r>
      <w:r w:rsidRPr="055B8B1F">
        <w:rPr>
          <w:sz w:val="22"/>
          <w:szCs w:val="22"/>
        </w:rPr>
        <w:t>onveiligheid op het parkeerterrein achter het Wijngaardplein</w:t>
      </w:r>
      <w:r w:rsidR="00F9407E" w:rsidRPr="055B8B1F">
        <w:rPr>
          <w:sz w:val="22"/>
          <w:szCs w:val="22"/>
        </w:rPr>
        <w:t xml:space="preserve"> en overlast van zwerfvuil.</w:t>
      </w:r>
      <w:r w:rsidRPr="055B8B1F">
        <w:rPr>
          <w:sz w:val="22"/>
          <w:szCs w:val="22"/>
        </w:rPr>
        <w:t xml:space="preserve"> Tegelijkertijd zijn er suggesties gedaan om oplossingen te verkennen, zoals éénrichtingsverkeer, het verbeteren van doorstroming, of heropening van De </w:t>
      </w:r>
      <w:proofErr w:type="spellStart"/>
      <w:r w:rsidRPr="055B8B1F">
        <w:rPr>
          <w:sz w:val="22"/>
          <w:szCs w:val="22"/>
        </w:rPr>
        <w:t>Koppele</w:t>
      </w:r>
      <w:proofErr w:type="spellEnd"/>
      <w:r w:rsidRPr="055B8B1F">
        <w:rPr>
          <w:sz w:val="22"/>
          <w:szCs w:val="22"/>
        </w:rPr>
        <w:t>.</w:t>
      </w:r>
      <w:r w:rsidR="75D03799" w:rsidRPr="055B8B1F">
        <w:rPr>
          <w:sz w:val="22"/>
          <w:szCs w:val="22"/>
        </w:rPr>
        <w:t xml:space="preserve"> </w:t>
      </w:r>
      <w:r w:rsidR="00C011D2" w:rsidRPr="055B8B1F">
        <w:rPr>
          <w:sz w:val="22"/>
          <w:szCs w:val="22"/>
        </w:rPr>
        <w:t>Voor veel aanwezigen is het een voorwaarde dat er eerst een goed mobiliteitsplan komt met passende oplossingen voordat er extra woningen in de wijk toegevoegd kunnen worden.</w:t>
      </w:r>
    </w:p>
    <w:p w14:paraId="1D7D6EF4" w14:textId="2080EA67" w:rsidR="3EB4DC2F" w:rsidRDefault="3EB4DC2F" w:rsidP="3EB4DC2F">
      <w:pPr>
        <w:rPr>
          <w:sz w:val="22"/>
          <w:szCs w:val="22"/>
        </w:rPr>
      </w:pPr>
    </w:p>
    <w:p w14:paraId="6A441F71" w14:textId="77777777" w:rsidR="003658BB" w:rsidRPr="005D0A77" w:rsidRDefault="003658BB" w:rsidP="005D0A77"/>
    <w:p w14:paraId="08C29CF7" w14:textId="0C0493D8" w:rsidR="005D0A77" w:rsidRPr="005D0A77" w:rsidRDefault="005D0A77" w:rsidP="003658BB">
      <w:pPr>
        <w:pStyle w:val="Kop2"/>
      </w:pPr>
      <w:bookmarkStart w:id="10" w:name="_Toc207032050"/>
      <w:r w:rsidRPr="005D0A77">
        <w:t>Bouwoverlast</w:t>
      </w:r>
      <w:bookmarkEnd w:id="10"/>
    </w:p>
    <w:p w14:paraId="37487B22" w14:textId="77777777" w:rsidR="00FB4615" w:rsidRDefault="00FB4615" w:rsidP="005D0A77">
      <w:pPr>
        <w:rPr>
          <w:sz w:val="22"/>
          <w:szCs w:val="24"/>
        </w:rPr>
      </w:pPr>
    </w:p>
    <w:p w14:paraId="2D0C774A" w14:textId="20E45B32" w:rsidR="005D0A77" w:rsidRPr="00F9407E" w:rsidRDefault="005D0A77" w:rsidP="005D0A77">
      <w:pPr>
        <w:rPr>
          <w:sz w:val="22"/>
          <w:szCs w:val="24"/>
        </w:rPr>
      </w:pPr>
      <w:r w:rsidRPr="005D0A77">
        <w:rPr>
          <w:sz w:val="22"/>
          <w:szCs w:val="24"/>
        </w:rPr>
        <w:t>Enkele bewoners vroegen aandacht voor de verwachte overlast tijdens sloop en nieuwbouw</w:t>
      </w:r>
      <w:r w:rsidR="00307AE5">
        <w:rPr>
          <w:sz w:val="22"/>
          <w:szCs w:val="24"/>
        </w:rPr>
        <w:t xml:space="preserve">. </w:t>
      </w:r>
    </w:p>
    <w:p w14:paraId="344F6035" w14:textId="2BC2B5BE" w:rsidR="003658BB" w:rsidRPr="005D0A77" w:rsidRDefault="003658BB" w:rsidP="005D0A77"/>
    <w:p w14:paraId="6FB37857" w14:textId="77777777" w:rsidR="003658BB" w:rsidRDefault="003658BB" w:rsidP="005D0A77"/>
    <w:p w14:paraId="72D0B9D7" w14:textId="77777777" w:rsidR="00CE74C7" w:rsidRDefault="00CE74C7" w:rsidP="005D0A77"/>
    <w:p w14:paraId="197F89FB" w14:textId="4734FB4E" w:rsidR="005D0A77" w:rsidRPr="005D0A77" w:rsidRDefault="005D0A77" w:rsidP="003658BB">
      <w:pPr>
        <w:pStyle w:val="Kop2"/>
      </w:pPr>
      <w:r w:rsidRPr="005D0A77">
        <w:lastRenderedPageBreak/>
        <w:t xml:space="preserve"> </w:t>
      </w:r>
      <w:bookmarkStart w:id="11" w:name="_Toc207032051"/>
      <w:r w:rsidRPr="005D0A77">
        <w:t>Maatschappelijke voorzieningen</w:t>
      </w:r>
      <w:bookmarkEnd w:id="11"/>
    </w:p>
    <w:p w14:paraId="5D6D004A" w14:textId="77777777" w:rsidR="00CA5F11" w:rsidRDefault="00CA5F11" w:rsidP="005D0A77">
      <w:pPr>
        <w:rPr>
          <w:sz w:val="22"/>
          <w:szCs w:val="24"/>
        </w:rPr>
      </w:pPr>
    </w:p>
    <w:p w14:paraId="54D5917E" w14:textId="630CAC59" w:rsidR="009C0082" w:rsidRPr="009C0082" w:rsidRDefault="009C0082" w:rsidP="009C0082">
      <w:pPr>
        <w:rPr>
          <w:sz w:val="22"/>
          <w:szCs w:val="24"/>
        </w:rPr>
      </w:pPr>
      <w:r w:rsidRPr="009C0082">
        <w:rPr>
          <w:sz w:val="22"/>
          <w:szCs w:val="24"/>
        </w:rPr>
        <w:t>Over dit thema kwamen veel reacties binnen. Bewoners vinden het belangrijk dat er genoeg voorzieningen voor de hele wijk blijven of terugkomen.</w:t>
      </w:r>
      <w:r>
        <w:rPr>
          <w:sz w:val="22"/>
          <w:szCs w:val="24"/>
        </w:rPr>
        <w:t xml:space="preserve"> </w:t>
      </w:r>
      <w:r w:rsidRPr="009C0082">
        <w:rPr>
          <w:sz w:val="22"/>
          <w:szCs w:val="24"/>
        </w:rPr>
        <w:t>Een aantal voorzieningen werd vaak genoemd:</w:t>
      </w:r>
    </w:p>
    <w:p w14:paraId="203B6086" w14:textId="4D74FCA6" w:rsidR="009C0082" w:rsidRPr="009C0082" w:rsidRDefault="009C0082" w:rsidP="009C0082">
      <w:pPr>
        <w:numPr>
          <w:ilvl w:val="0"/>
          <w:numId w:val="22"/>
        </w:numPr>
        <w:rPr>
          <w:sz w:val="22"/>
          <w:szCs w:val="24"/>
        </w:rPr>
      </w:pPr>
      <w:proofErr w:type="spellStart"/>
      <w:r w:rsidRPr="009C0082">
        <w:rPr>
          <w:sz w:val="22"/>
          <w:szCs w:val="24"/>
        </w:rPr>
        <w:t>Bibliot</w:t>
      </w:r>
      <w:r>
        <w:rPr>
          <w:sz w:val="22"/>
          <w:szCs w:val="24"/>
        </w:rPr>
        <w:t>oop</w:t>
      </w:r>
      <w:proofErr w:type="spellEnd"/>
    </w:p>
    <w:p w14:paraId="20F2AEAD" w14:textId="1C0D4912" w:rsidR="009C0082" w:rsidRPr="009C0082" w:rsidRDefault="009C0082" w:rsidP="009C0082">
      <w:pPr>
        <w:numPr>
          <w:ilvl w:val="0"/>
          <w:numId w:val="22"/>
        </w:numPr>
        <w:rPr>
          <w:sz w:val="22"/>
          <w:szCs w:val="24"/>
        </w:rPr>
      </w:pPr>
      <w:r w:rsidRPr="009C0082">
        <w:rPr>
          <w:sz w:val="22"/>
          <w:szCs w:val="24"/>
        </w:rPr>
        <w:t xml:space="preserve">Jongerencentrum </w:t>
      </w:r>
    </w:p>
    <w:p w14:paraId="1923ECF4" w14:textId="65335CF1" w:rsidR="009C0082" w:rsidRPr="009C0082" w:rsidRDefault="009C0082" w:rsidP="009C0082">
      <w:pPr>
        <w:numPr>
          <w:ilvl w:val="0"/>
          <w:numId w:val="22"/>
        </w:numPr>
        <w:rPr>
          <w:sz w:val="22"/>
          <w:szCs w:val="22"/>
        </w:rPr>
      </w:pPr>
      <w:r w:rsidRPr="055B8B1F">
        <w:rPr>
          <w:sz w:val="22"/>
          <w:szCs w:val="22"/>
        </w:rPr>
        <w:t>Ontmoetingsruimte of huiskamer, vaak genoemd met nadruk op een plek voor contact</w:t>
      </w:r>
      <w:r w:rsidR="00CE74C7">
        <w:rPr>
          <w:sz w:val="22"/>
          <w:szCs w:val="22"/>
        </w:rPr>
        <w:t xml:space="preserve"> (ook in de avond)</w:t>
      </w:r>
      <w:r w:rsidRPr="055B8B1F">
        <w:rPr>
          <w:sz w:val="22"/>
          <w:szCs w:val="22"/>
        </w:rPr>
        <w:t>, samen activiteiten doen en gezellig samenkomen.</w:t>
      </w:r>
    </w:p>
    <w:p w14:paraId="07D71DA9" w14:textId="77777777" w:rsidR="009C0082" w:rsidRDefault="009C0082" w:rsidP="009C0082">
      <w:pPr>
        <w:numPr>
          <w:ilvl w:val="0"/>
          <w:numId w:val="22"/>
        </w:numPr>
        <w:rPr>
          <w:sz w:val="22"/>
          <w:szCs w:val="24"/>
        </w:rPr>
      </w:pPr>
      <w:r w:rsidRPr="009C0082">
        <w:rPr>
          <w:sz w:val="22"/>
          <w:szCs w:val="24"/>
        </w:rPr>
        <w:t>Zorgvoorzieningen</w:t>
      </w:r>
      <w:r>
        <w:rPr>
          <w:sz w:val="22"/>
          <w:szCs w:val="24"/>
        </w:rPr>
        <w:t xml:space="preserve">, </w:t>
      </w:r>
      <w:r w:rsidRPr="009C0082">
        <w:rPr>
          <w:sz w:val="22"/>
          <w:szCs w:val="24"/>
        </w:rPr>
        <w:t>zoals een huisarts, prikpost of tandarts dichtbij in de wijk.</w:t>
      </w:r>
    </w:p>
    <w:p w14:paraId="26310606" w14:textId="2ED4C387" w:rsidR="009C0082" w:rsidRPr="009C0082" w:rsidRDefault="009C0082" w:rsidP="009C0082">
      <w:pPr>
        <w:numPr>
          <w:ilvl w:val="0"/>
          <w:numId w:val="22"/>
        </w:numPr>
        <w:rPr>
          <w:sz w:val="22"/>
          <w:szCs w:val="22"/>
        </w:rPr>
      </w:pPr>
      <w:r w:rsidRPr="055B8B1F">
        <w:rPr>
          <w:sz w:val="22"/>
          <w:szCs w:val="22"/>
        </w:rPr>
        <w:t>Daarnaast kwamen er veel ideeën voor sport, cultuur en horeca. Bewoners noemen bijvoorbeeld een betaalbare sportschool, creatieve workshops, kookactiviteiten, een buurtrestaurant</w:t>
      </w:r>
      <w:r w:rsidR="00FD1529" w:rsidRPr="055B8B1F">
        <w:rPr>
          <w:sz w:val="22"/>
          <w:szCs w:val="22"/>
        </w:rPr>
        <w:t xml:space="preserve">, bruin </w:t>
      </w:r>
      <w:proofErr w:type="spellStart"/>
      <w:r w:rsidR="00FD1529" w:rsidRPr="055B8B1F">
        <w:rPr>
          <w:sz w:val="22"/>
          <w:szCs w:val="22"/>
        </w:rPr>
        <w:t>cafe</w:t>
      </w:r>
      <w:proofErr w:type="spellEnd"/>
      <w:r w:rsidR="00FD1529" w:rsidRPr="055B8B1F">
        <w:rPr>
          <w:sz w:val="22"/>
          <w:szCs w:val="22"/>
        </w:rPr>
        <w:t>, te verhuren zaaltje</w:t>
      </w:r>
      <w:r w:rsidRPr="055B8B1F">
        <w:rPr>
          <w:sz w:val="22"/>
          <w:szCs w:val="22"/>
        </w:rPr>
        <w:t xml:space="preserve"> of een gezellig terrasje</w:t>
      </w:r>
      <w:r w:rsidR="00C011D2" w:rsidRPr="055B8B1F">
        <w:rPr>
          <w:sz w:val="22"/>
          <w:szCs w:val="22"/>
        </w:rPr>
        <w:t xml:space="preserve"> (ook in de avond)</w:t>
      </w:r>
      <w:r w:rsidRPr="055B8B1F">
        <w:rPr>
          <w:sz w:val="22"/>
          <w:szCs w:val="22"/>
        </w:rPr>
        <w:t>.</w:t>
      </w:r>
    </w:p>
    <w:p w14:paraId="4899A401" w14:textId="77777777" w:rsidR="009C0082" w:rsidRPr="009C0082" w:rsidRDefault="009C0082" w:rsidP="009C0082">
      <w:pPr>
        <w:rPr>
          <w:sz w:val="22"/>
          <w:szCs w:val="24"/>
        </w:rPr>
      </w:pPr>
    </w:p>
    <w:p w14:paraId="41C0E075" w14:textId="77777777" w:rsidR="009C0082" w:rsidRDefault="009C0082" w:rsidP="009C0082">
      <w:pPr>
        <w:rPr>
          <w:sz w:val="22"/>
          <w:szCs w:val="24"/>
        </w:rPr>
      </w:pPr>
      <w:r w:rsidRPr="009C0082">
        <w:rPr>
          <w:sz w:val="22"/>
          <w:szCs w:val="24"/>
        </w:rPr>
        <w:t>Veel bewoners vinden het belangrijk dat deze voorzieningen er zijn voor alle leeftijden: van kinderen en jongeren tot ouderen. Zo kan de nieuwe plek bijdragen aan samenleven en ontmoeten in de wijk.</w:t>
      </w:r>
    </w:p>
    <w:p w14:paraId="445D99DB" w14:textId="20AB5E89" w:rsidR="00FD1529" w:rsidRPr="009C0082" w:rsidRDefault="00FD1529" w:rsidP="00C011D2">
      <w:pPr>
        <w:rPr>
          <w:sz w:val="22"/>
          <w:szCs w:val="24"/>
        </w:rPr>
      </w:pPr>
      <w:r>
        <w:rPr>
          <w:sz w:val="22"/>
          <w:szCs w:val="24"/>
        </w:rPr>
        <w:t xml:space="preserve">Er werd kritisch gekeken naar het aantal vierkante meters voorzieningen en de verhouding ten opzichte van de huidige vierkante meter voorzieningen. Er komen hier bewoners bij. Misschien komen er via andere ontwikkelingen nog meer bewoners bij, dan moet het voorzieningenniveau wel meegroeien. Zeker als er kleinere woningen worden gebouwd dan wordt aangegeven dat de buitenruimte en het voorzieningenniveau nog belangrijker wordt.  </w:t>
      </w:r>
    </w:p>
    <w:p w14:paraId="62D36B66" w14:textId="1582F52A" w:rsidR="53164B41" w:rsidRDefault="53164B41" w:rsidP="3EB4DC2F"/>
    <w:p w14:paraId="0A334CF8" w14:textId="7923550A" w:rsidR="005D0A77" w:rsidRPr="005D0A77" w:rsidRDefault="005D0A77" w:rsidP="003658BB">
      <w:pPr>
        <w:pStyle w:val="Kop2"/>
      </w:pPr>
      <w:bookmarkStart w:id="12" w:name="_Toc207032052"/>
      <w:r w:rsidRPr="005D0A77">
        <w:t>Groen en buitenruimte</w:t>
      </w:r>
      <w:bookmarkEnd w:id="12"/>
    </w:p>
    <w:p w14:paraId="479A98CC" w14:textId="0B33D5DE" w:rsidR="00BE58EB" w:rsidRPr="00BE58EB" w:rsidRDefault="00BE58EB" w:rsidP="00BE58EB">
      <w:pPr>
        <w:pStyle w:val="Normaalweb"/>
        <w:rPr>
          <w:rFonts w:ascii="Calibri" w:eastAsia="Times" w:hAnsi="Calibri"/>
          <w:color w:val="000000" w:themeColor="text1"/>
          <w:sz w:val="22"/>
          <w:lang w:eastAsia="en-US"/>
        </w:rPr>
      </w:pPr>
      <w:r w:rsidRPr="00BE58EB">
        <w:rPr>
          <w:rFonts w:ascii="Calibri" w:eastAsia="Times" w:hAnsi="Calibri"/>
          <w:color w:val="000000" w:themeColor="text1"/>
          <w:sz w:val="22"/>
          <w:lang w:eastAsia="en-US"/>
        </w:rPr>
        <w:t xml:space="preserve">Veel bewoners vinden het belangrijk dat er genoeg groen </w:t>
      </w:r>
      <w:r w:rsidR="00285953">
        <w:rPr>
          <w:rFonts w:ascii="Calibri" w:eastAsia="Times" w:hAnsi="Calibri"/>
          <w:color w:val="000000" w:themeColor="text1"/>
          <w:sz w:val="22"/>
          <w:lang w:eastAsia="en-US"/>
        </w:rPr>
        <w:t xml:space="preserve">is op en </w:t>
      </w:r>
      <w:r w:rsidRPr="00BE58EB">
        <w:rPr>
          <w:rFonts w:ascii="Calibri" w:eastAsia="Times" w:hAnsi="Calibri"/>
          <w:color w:val="000000" w:themeColor="text1"/>
          <w:sz w:val="22"/>
          <w:lang w:eastAsia="en-US"/>
        </w:rPr>
        <w:t xml:space="preserve">rond de </w:t>
      </w:r>
      <w:r w:rsidR="00285953">
        <w:rPr>
          <w:rFonts w:ascii="Calibri" w:eastAsia="Times" w:hAnsi="Calibri"/>
          <w:color w:val="000000" w:themeColor="text1"/>
          <w:sz w:val="22"/>
          <w:lang w:eastAsia="en-US"/>
        </w:rPr>
        <w:t xml:space="preserve">nieuwbouw. </w:t>
      </w:r>
      <w:r w:rsidRPr="00BE58EB">
        <w:rPr>
          <w:rFonts w:ascii="Calibri" w:eastAsia="Times" w:hAnsi="Calibri"/>
          <w:color w:val="000000" w:themeColor="text1"/>
          <w:sz w:val="22"/>
          <w:lang w:eastAsia="en-US"/>
        </w:rPr>
        <w:t>Zij willen graag meer bomen, bloemen en planten die in verschillende seizoenen bloeien. Ook werd vaak genoemd dat er meer variatie in het groen mag komen, zoals fruitbomen, bloeiende struiken, groene gevels en daken. Een</w:t>
      </w:r>
      <w:r>
        <w:rPr>
          <w:rFonts w:ascii="Calibri" w:eastAsia="Times" w:hAnsi="Calibri"/>
          <w:color w:val="000000" w:themeColor="text1"/>
          <w:sz w:val="22"/>
          <w:lang w:eastAsia="en-US"/>
        </w:rPr>
        <w:t xml:space="preserve"> omwonende</w:t>
      </w:r>
      <w:r w:rsidRPr="00BE58EB">
        <w:rPr>
          <w:rFonts w:ascii="Calibri" w:eastAsia="Times" w:hAnsi="Calibri"/>
          <w:color w:val="000000" w:themeColor="text1"/>
          <w:sz w:val="22"/>
          <w:lang w:eastAsia="en-US"/>
        </w:rPr>
        <w:t xml:space="preserve"> kwam zelfs met</w:t>
      </w:r>
      <w:r>
        <w:rPr>
          <w:rFonts w:ascii="Calibri" w:eastAsia="Times" w:hAnsi="Calibri"/>
          <w:color w:val="000000" w:themeColor="text1"/>
          <w:sz w:val="22"/>
          <w:lang w:eastAsia="en-US"/>
        </w:rPr>
        <w:t xml:space="preserve"> het</w:t>
      </w:r>
      <w:r w:rsidRPr="00BE58EB">
        <w:rPr>
          <w:rFonts w:ascii="Calibri" w:eastAsia="Times" w:hAnsi="Calibri"/>
          <w:color w:val="000000" w:themeColor="text1"/>
          <w:sz w:val="22"/>
          <w:lang w:eastAsia="en-US"/>
        </w:rPr>
        <w:t xml:space="preserve"> idee voor bijenkorven op het dak. </w:t>
      </w:r>
      <w:r w:rsidR="00FD1529">
        <w:rPr>
          <w:rFonts w:ascii="Calibri" w:eastAsia="Times" w:hAnsi="Calibri"/>
          <w:color w:val="000000" w:themeColor="text1"/>
          <w:sz w:val="22"/>
          <w:lang w:eastAsia="en-US"/>
        </w:rPr>
        <w:t xml:space="preserve">Anderen vroegen aandacht voor groene gevels of het </w:t>
      </w:r>
      <w:r w:rsidR="00C011D2">
        <w:rPr>
          <w:rFonts w:ascii="Calibri" w:eastAsia="Times" w:hAnsi="Calibri"/>
          <w:color w:val="000000" w:themeColor="text1"/>
          <w:sz w:val="22"/>
          <w:lang w:eastAsia="en-US"/>
        </w:rPr>
        <w:t>verwerken</w:t>
      </w:r>
      <w:r w:rsidR="00FD1529">
        <w:rPr>
          <w:rFonts w:ascii="Calibri" w:eastAsia="Times" w:hAnsi="Calibri"/>
          <w:color w:val="000000" w:themeColor="text1"/>
          <w:sz w:val="22"/>
          <w:lang w:eastAsia="en-US"/>
        </w:rPr>
        <w:t xml:space="preserve"> van groen in de bebouwing</w:t>
      </w:r>
      <w:r w:rsidR="00C011D2">
        <w:rPr>
          <w:rFonts w:ascii="Calibri" w:eastAsia="Times" w:hAnsi="Calibri"/>
          <w:color w:val="000000" w:themeColor="text1"/>
          <w:sz w:val="22"/>
          <w:lang w:eastAsia="en-US"/>
        </w:rPr>
        <w:t xml:space="preserve"> (bijv. groene gevels)</w:t>
      </w:r>
      <w:r w:rsidR="00FD1529">
        <w:rPr>
          <w:rFonts w:ascii="Calibri" w:eastAsia="Times" w:hAnsi="Calibri"/>
          <w:color w:val="000000" w:themeColor="text1"/>
          <w:sz w:val="22"/>
          <w:lang w:eastAsia="en-US"/>
        </w:rPr>
        <w:t xml:space="preserve">. </w:t>
      </w:r>
    </w:p>
    <w:p w14:paraId="30EAD680" w14:textId="44ED3A4B" w:rsidR="00BE58EB" w:rsidRPr="00BE58EB" w:rsidRDefault="00BE58EB" w:rsidP="00A234BF">
      <w:pPr>
        <w:pStyle w:val="Normaalweb"/>
        <w:rPr>
          <w:rFonts w:ascii="Calibri" w:eastAsia="Times" w:hAnsi="Calibri"/>
          <w:color w:val="000000" w:themeColor="text1"/>
          <w:sz w:val="22"/>
          <w:lang w:eastAsia="en-US"/>
        </w:rPr>
      </w:pPr>
      <w:r w:rsidRPr="00BE58EB">
        <w:rPr>
          <w:rFonts w:ascii="Calibri" w:eastAsia="Times" w:hAnsi="Calibri"/>
          <w:color w:val="000000" w:themeColor="text1"/>
          <w:sz w:val="22"/>
          <w:lang w:eastAsia="en-US"/>
        </w:rPr>
        <w:t>Daarnaast gaven bewoners veel praktische tips voor de buitenruimte</w:t>
      </w:r>
      <w:r w:rsidR="00A234BF">
        <w:rPr>
          <w:rFonts w:ascii="Calibri" w:eastAsia="Times" w:hAnsi="Calibri"/>
          <w:color w:val="000000" w:themeColor="text1"/>
          <w:sz w:val="22"/>
          <w:lang w:eastAsia="en-US"/>
        </w:rPr>
        <w:t xml:space="preserve">, zoals </w:t>
      </w:r>
      <w:r w:rsidRPr="00BE58EB">
        <w:rPr>
          <w:rFonts w:ascii="Calibri" w:eastAsia="Times" w:hAnsi="Calibri"/>
          <w:color w:val="000000" w:themeColor="text1"/>
          <w:sz w:val="22"/>
          <w:lang w:eastAsia="en-US"/>
        </w:rPr>
        <w:t>meer prullenbakken (ook voor sigaretten) en voldoende fietsenstallingen en oplaadpunten.</w:t>
      </w:r>
      <w:r w:rsidR="00A234BF">
        <w:rPr>
          <w:rFonts w:ascii="Calibri" w:eastAsia="Times" w:hAnsi="Calibri"/>
          <w:color w:val="000000" w:themeColor="text1"/>
          <w:sz w:val="22"/>
          <w:lang w:eastAsia="en-US"/>
        </w:rPr>
        <w:t xml:space="preserve"> </w:t>
      </w:r>
      <w:r w:rsidRPr="00BE58EB">
        <w:rPr>
          <w:rFonts w:ascii="Calibri" w:eastAsia="Times" w:hAnsi="Calibri"/>
          <w:color w:val="000000" w:themeColor="text1"/>
          <w:sz w:val="22"/>
          <w:lang w:eastAsia="en-US"/>
        </w:rPr>
        <w:t>Veiligheid in de avond en nacht kwam ook vaak terug. Goede verlichting wordt gezien als heel belangrijk om de omgeving prettig en veilig te maken.</w:t>
      </w:r>
    </w:p>
    <w:p w14:paraId="51888803" w14:textId="2EBEF173" w:rsidR="00CA5F11" w:rsidRDefault="00BE58EB" w:rsidP="00031F66">
      <w:pPr>
        <w:pStyle w:val="Normaalweb"/>
        <w:rPr>
          <w:rFonts w:ascii="Calibri" w:eastAsia="Times" w:hAnsi="Calibri"/>
          <w:color w:val="000000" w:themeColor="text1"/>
          <w:sz w:val="22"/>
          <w:lang w:eastAsia="en-US"/>
        </w:rPr>
      </w:pPr>
      <w:r w:rsidRPr="00BE58EB">
        <w:rPr>
          <w:rFonts w:ascii="Calibri" w:eastAsia="Times" w:hAnsi="Calibri"/>
          <w:color w:val="000000" w:themeColor="text1"/>
          <w:sz w:val="22"/>
          <w:lang w:eastAsia="en-US"/>
        </w:rPr>
        <w:t>Tot slot willen veel bewoners plekken waar mensen elkaar kunnen ontmoeten of waar kinderen kunnen spelen. Dit kan een terras of koffiepunt zijn, maar ook speeltoestellen, sportplekken of een veilige plek voor jongeren. Zo kan de buitenruimte bijdragen aan gezelligheid en contact tussen buurtbewoners.</w:t>
      </w:r>
    </w:p>
    <w:p w14:paraId="7401DBD3" w14:textId="6E41A696" w:rsidR="00CE74C7" w:rsidRPr="00031F66" w:rsidRDefault="00CE74C7" w:rsidP="00031F66">
      <w:pPr>
        <w:pStyle w:val="Normaalweb"/>
        <w:rPr>
          <w:rFonts w:ascii="Calibri" w:eastAsia="Times" w:hAnsi="Calibri"/>
          <w:color w:val="000000" w:themeColor="text1"/>
          <w:sz w:val="22"/>
          <w:lang w:eastAsia="en-US"/>
        </w:rPr>
      </w:pPr>
      <w:r>
        <w:rPr>
          <w:noProof/>
        </w:rPr>
        <w:lastRenderedPageBreak/>
        <w:drawing>
          <wp:anchor distT="0" distB="0" distL="114300" distR="114300" simplePos="0" relativeHeight="251661317" behindDoc="0" locked="0" layoutInCell="1" allowOverlap="1" wp14:anchorId="350B669D" wp14:editId="1AE1CD36">
            <wp:simplePos x="0" y="0"/>
            <wp:positionH relativeFrom="margin">
              <wp:align>left</wp:align>
            </wp:positionH>
            <wp:positionV relativeFrom="paragraph">
              <wp:posOffset>288290</wp:posOffset>
            </wp:positionV>
            <wp:extent cx="5762625" cy="4324350"/>
            <wp:effectExtent l="0" t="0" r="9525" b="0"/>
            <wp:wrapSquare wrapText="bothSides"/>
            <wp:docPr id="16074861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8611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2625" cy="4324350"/>
                    </a:xfrm>
                    <a:prstGeom prst="rect">
                      <a:avLst/>
                    </a:prstGeom>
                  </pic:spPr>
                </pic:pic>
              </a:graphicData>
            </a:graphic>
          </wp:anchor>
        </w:drawing>
      </w:r>
    </w:p>
    <w:p w14:paraId="33B67FCD" w14:textId="295E3851" w:rsidR="00CA5F11" w:rsidRDefault="00CA5F11" w:rsidP="003658BB"/>
    <w:p w14:paraId="53ABF8E1" w14:textId="4864A52F" w:rsidR="000E1ECA" w:rsidRDefault="00C33871" w:rsidP="00C33871">
      <w:pPr>
        <w:pStyle w:val="Kop1"/>
        <w:ind w:left="709" w:hanging="709"/>
      </w:pPr>
      <w:bookmarkStart w:id="13" w:name="_Toc207032054"/>
      <w:r w:rsidRPr="00C33871">
        <w:t>Vervolg</w:t>
      </w:r>
      <w:bookmarkEnd w:id="13"/>
    </w:p>
    <w:p w14:paraId="2D9825F6" w14:textId="40E6E837" w:rsidR="00925923" w:rsidRDefault="00925923" w:rsidP="00925923">
      <w:pPr>
        <w:spacing w:line="288" w:lineRule="auto"/>
        <w:rPr>
          <w:sz w:val="22"/>
          <w:szCs w:val="22"/>
        </w:rPr>
      </w:pPr>
      <w:r w:rsidRPr="055B8B1F">
        <w:rPr>
          <w:sz w:val="22"/>
          <w:szCs w:val="22"/>
        </w:rPr>
        <w:t>Het projectteam gaat aankomende tijd verder met de uitwerking van het ontwerp</w:t>
      </w:r>
      <w:r w:rsidR="00715E52" w:rsidRPr="055B8B1F">
        <w:rPr>
          <w:sz w:val="22"/>
          <w:szCs w:val="22"/>
        </w:rPr>
        <w:t xml:space="preserve">. </w:t>
      </w:r>
      <w:r w:rsidRPr="055B8B1F">
        <w:rPr>
          <w:sz w:val="22"/>
          <w:szCs w:val="22"/>
        </w:rPr>
        <w:t xml:space="preserve">Dit verslag wordt gedeeld op de website van </w:t>
      </w:r>
      <w:r w:rsidR="008473FE" w:rsidRPr="055B8B1F">
        <w:rPr>
          <w:sz w:val="22"/>
          <w:szCs w:val="22"/>
        </w:rPr>
        <w:t xml:space="preserve">Woonbedrijf. </w:t>
      </w:r>
      <w:r w:rsidRPr="055B8B1F">
        <w:rPr>
          <w:sz w:val="22"/>
          <w:szCs w:val="22"/>
        </w:rPr>
        <w:t xml:space="preserve">Mocht u vragen of opmerkingen hebben aan de hand van dit verslag dan kunt u deze doorgeven via </w:t>
      </w:r>
      <w:hyperlink r:id="rId16">
        <w:r w:rsidRPr="055B8B1F">
          <w:rPr>
            <w:rStyle w:val="Hyperlink"/>
            <w:sz w:val="22"/>
            <w:szCs w:val="22"/>
          </w:rPr>
          <w:t>Wijngaardplein@woonbedrijf.com</w:t>
        </w:r>
      </w:hyperlink>
      <w:r w:rsidRPr="055B8B1F">
        <w:rPr>
          <w:sz w:val="22"/>
          <w:szCs w:val="22"/>
        </w:rPr>
        <w:t xml:space="preserve">. </w:t>
      </w:r>
    </w:p>
    <w:p w14:paraId="40F513D3" w14:textId="77777777" w:rsidR="00925923" w:rsidRPr="00925923" w:rsidRDefault="00925923" w:rsidP="00925923">
      <w:pPr>
        <w:spacing w:line="288" w:lineRule="auto"/>
        <w:rPr>
          <w:sz w:val="22"/>
          <w:szCs w:val="24"/>
        </w:rPr>
      </w:pPr>
    </w:p>
    <w:p w14:paraId="15066E1B" w14:textId="31FB3BE0" w:rsidR="00925923" w:rsidRPr="00251A35" w:rsidRDefault="00925923" w:rsidP="00925923">
      <w:pPr>
        <w:spacing w:line="288" w:lineRule="auto"/>
        <w:rPr>
          <w:i/>
          <w:iCs/>
          <w:sz w:val="22"/>
          <w:szCs w:val="24"/>
        </w:rPr>
      </w:pPr>
      <w:r w:rsidRPr="00251A35">
        <w:rPr>
          <w:i/>
          <w:iCs/>
          <w:sz w:val="22"/>
          <w:szCs w:val="24"/>
        </w:rPr>
        <w:t xml:space="preserve">Vanwege privacy redenen zijn alle opmerkingen geanonimiseerd in dit verslag. Deze zijn wel bekend bij </w:t>
      </w:r>
      <w:r w:rsidR="000D6DD0" w:rsidRPr="00251A35">
        <w:rPr>
          <w:i/>
          <w:iCs/>
          <w:sz w:val="22"/>
          <w:szCs w:val="24"/>
        </w:rPr>
        <w:t>Woonbedrijf.</w:t>
      </w:r>
    </w:p>
    <w:p w14:paraId="22FBDBFF" w14:textId="77777777" w:rsidR="00C33871" w:rsidRPr="00C33871" w:rsidRDefault="00C33871" w:rsidP="00C33871"/>
    <w:p w14:paraId="6A855604" w14:textId="77777777" w:rsidR="003658BB" w:rsidRDefault="003658BB" w:rsidP="003658BB"/>
    <w:p w14:paraId="0FF05DB8" w14:textId="77777777" w:rsidR="00AE0042" w:rsidRPr="005D0A77" w:rsidRDefault="00AE0042" w:rsidP="00003687"/>
    <w:p w14:paraId="55EBEBCD" w14:textId="23839DDE" w:rsidR="003F2222" w:rsidRPr="003F2222" w:rsidRDefault="003F2222" w:rsidP="00D97556"/>
    <w:sectPr w:rsidR="003F2222" w:rsidRPr="003F2222" w:rsidSect="008A3CF5">
      <w:headerReference w:type="even" r:id="rId17"/>
      <w:headerReference w:type="default" r:id="rId18"/>
      <w:footerReference w:type="even" r:id="rId19"/>
      <w:footerReference w:type="default" r:id="rId20"/>
      <w:headerReference w:type="first" r:id="rId21"/>
      <w:pgSz w:w="11906" w:h="16838"/>
      <w:pgMar w:top="1701" w:right="1418" w:bottom="1701" w:left="1418"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D1C57" w14:textId="77777777" w:rsidR="00FF79E4" w:rsidRDefault="00FF79E4" w:rsidP="0029736B">
      <w:pPr>
        <w:spacing w:line="240" w:lineRule="auto"/>
      </w:pPr>
      <w:r>
        <w:separator/>
      </w:r>
    </w:p>
    <w:p w14:paraId="60F4FECF" w14:textId="77777777" w:rsidR="00FF79E4" w:rsidRDefault="00FF79E4"/>
  </w:endnote>
  <w:endnote w:type="continuationSeparator" w:id="0">
    <w:p w14:paraId="01A303A9" w14:textId="77777777" w:rsidR="00FF79E4" w:rsidRDefault="00FF79E4" w:rsidP="0029736B">
      <w:pPr>
        <w:spacing w:line="240" w:lineRule="auto"/>
      </w:pPr>
      <w:r>
        <w:continuationSeparator/>
      </w:r>
    </w:p>
    <w:p w14:paraId="65D00BD0" w14:textId="77777777" w:rsidR="00FF79E4" w:rsidRDefault="00FF7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AGRundschriftDLig">
    <w:altName w:val="Calibri"/>
    <w:panose1 w:val="00000000000000000000"/>
    <w:charset w:val="4D"/>
    <w:family w:val="auto"/>
    <w:notTrueType/>
    <w:pitch w:val="variable"/>
    <w:sig w:usb0="00000007" w:usb1="00000000" w:usb2="00000000" w:usb3="00000000" w:csb0="00000093" w:csb1="00000000"/>
  </w:font>
  <w:font w:name="Avenir Medium">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5ACA" w14:textId="77777777" w:rsidR="00F83D07" w:rsidRDefault="00F83D07"/>
  <w:p w14:paraId="2BBFD32C" w14:textId="77777777" w:rsidR="00317A8A" w:rsidRDefault="00317A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cs="Calibri"/>
      </w:rPr>
      <w:id w:val="1973174728"/>
      <w:docPartObj>
        <w:docPartGallery w:val="Page Numbers (Bottom of Page)"/>
        <w:docPartUnique/>
      </w:docPartObj>
    </w:sdtPr>
    <w:sdtEndPr>
      <w:rPr>
        <w:rStyle w:val="Paginanummer"/>
      </w:rPr>
    </w:sdtEndPr>
    <w:sdtContent>
      <w:p w14:paraId="3694A8C9" w14:textId="77777777" w:rsidR="00673FBB" w:rsidRPr="00F83D07" w:rsidRDefault="00673FBB" w:rsidP="00F83D07">
        <w:pPr>
          <w:framePr w:w="322" w:wrap="auto" w:hAnchor="text" w:x="10834" w:y="-408"/>
          <w:rPr>
            <w:rStyle w:val="Paginanummer"/>
            <w:rFonts w:cs="Calibri"/>
          </w:rPr>
        </w:pPr>
        <w:r w:rsidRPr="00F83D07">
          <w:rPr>
            <w:rStyle w:val="Paginanummer"/>
            <w:rFonts w:cs="Calibri"/>
          </w:rPr>
          <w:fldChar w:fldCharType="begin"/>
        </w:r>
        <w:r w:rsidRPr="00F83D07">
          <w:rPr>
            <w:rStyle w:val="Paginanummer"/>
            <w:rFonts w:cs="Calibri"/>
          </w:rPr>
          <w:instrText xml:space="preserve"> PAGE </w:instrText>
        </w:r>
        <w:r w:rsidRPr="00F83D07">
          <w:rPr>
            <w:rStyle w:val="Paginanummer"/>
            <w:rFonts w:cs="Calibri"/>
          </w:rPr>
          <w:fldChar w:fldCharType="separate"/>
        </w:r>
        <w:r w:rsidR="00840686" w:rsidRPr="00F83D07">
          <w:rPr>
            <w:rStyle w:val="Paginanummer"/>
            <w:rFonts w:cs="Calibri"/>
            <w:noProof/>
          </w:rPr>
          <w:t>2</w:t>
        </w:r>
        <w:r w:rsidRPr="00F83D07">
          <w:rPr>
            <w:rStyle w:val="Paginanummer"/>
            <w:rFonts w:cs="Calibri"/>
          </w:rPr>
          <w:fldChar w:fldCharType="end"/>
        </w:r>
        <w:r w:rsidR="00450697" w:rsidRPr="00F83D07">
          <w:rPr>
            <w:rStyle w:val="Paginanummer"/>
            <w:rFonts w:cs="Calibri"/>
          </w:rPr>
          <w:t>/</w:t>
        </w:r>
        <w:r w:rsidR="00450697" w:rsidRPr="00F83D07">
          <w:rPr>
            <w:rStyle w:val="Paginanummer"/>
            <w:rFonts w:cs="Calibri"/>
          </w:rPr>
          <w:fldChar w:fldCharType="begin"/>
        </w:r>
        <w:r w:rsidR="00450697" w:rsidRPr="00F83D07">
          <w:rPr>
            <w:rStyle w:val="Paginanummer"/>
            <w:rFonts w:cs="Calibri"/>
          </w:rPr>
          <w:instrText xml:space="preserve"> NUMPAGES  \* MERGEFORMAT </w:instrText>
        </w:r>
        <w:r w:rsidR="00450697" w:rsidRPr="00F83D07">
          <w:rPr>
            <w:rStyle w:val="Paginanummer"/>
            <w:rFonts w:cs="Calibri"/>
          </w:rPr>
          <w:fldChar w:fldCharType="separate"/>
        </w:r>
        <w:r w:rsidR="00840686" w:rsidRPr="00F83D07">
          <w:rPr>
            <w:rStyle w:val="Paginanummer"/>
            <w:rFonts w:cs="Calibri"/>
            <w:noProof/>
          </w:rPr>
          <w:t>5</w:t>
        </w:r>
        <w:r w:rsidR="00450697" w:rsidRPr="00F83D07">
          <w:rPr>
            <w:rStyle w:val="Paginanummer"/>
            <w:rFonts w:cs="Calibri"/>
          </w:rPr>
          <w:fldChar w:fldCharType="end"/>
        </w:r>
      </w:p>
    </w:sdtContent>
  </w:sdt>
  <w:p w14:paraId="001BFF11" w14:textId="77777777" w:rsidR="00673FBB" w:rsidRDefault="00673FBB" w:rsidP="00F83D07">
    <w:pPr>
      <w:framePr w:w="322" w:wrap="auto" w:hAnchor="text" w:x="10834" w:y="-408"/>
    </w:pPr>
  </w:p>
  <w:p w14:paraId="4D14CCB2" w14:textId="77777777" w:rsidR="00317A8A" w:rsidRDefault="00317A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72D30" w14:textId="77777777" w:rsidR="00FF79E4" w:rsidRDefault="00FF79E4" w:rsidP="0029736B">
      <w:pPr>
        <w:spacing w:line="240" w:lineRule="auto"/>
      </w:pPr>
      <w:r>
        <w:separator/>
      </w:r>
    </w:p>
    <w:p w14:paraId="6E0D779B" w14:textId="77777777" w:rsidR="00FF79E4" w:rsidRDefault="00FF79E4"/>
  </w:footnote>
  <w:footnote w:type="continuationSeparator" w:id="0">
    <w:p w14:paraId="78506B68" w14:textId="77777777" w:rsidR="00FF79E4" w:rsidRDefault="00FF79E4" w:rsidP="0029736B">
      <w:pPr>
        <w:spacing w:line="240" w:lineRule="auto"/>
      </w:pPr>
      <w:r>
        <w:continuationSeparator/>
      </w:r>
    </w:p>
    <w:p w14:paraId="40357D4D" w14:textId="77777777" w:rsidR="00FF79E4" w:rsidRDefault="00FF79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6ED0" w14:textId="77777777" w:rsidR="00F83D07" w:rsidRDefault="00F83D07"/>
  <w:p w14:paraId="6EBC2596" w14:textId="77777777" w:rsidR="00317A8A" w:rsidRDefault="00317A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8859" w14:textId="77777777" w:rsidR="0029736B" w:rsidRDefault="00F83D07">
    <w:r>
      <w:rPr>
        <w:noProof/>
      </w:rPr>
      <w:drawing>
        <wp:anchor distT="0" distB="0" distL="114300" distR="114300" simplePos="0" relativeHeight="251658241" behindDoc="1" locked="0" layoutInCell="1" allowOverlap="1" wp14:anchorId="1825E1E1" wp14:editId="005729B8">
          <wp:simplePos x="0" y="0"/>
          <wp:positionH relativeFrom="column">
            <wp:posOffset>-893135</wp:posOffset>
          </wp:positionH>
          <wp:positionV relativeFrom="paragraph">
            <wp:posOffset>-447203</wp:posOffset>
          </wp:positionV>
          <wp:extent cx="7549259" cy="10670651"/>
          <wp:effectExtent l="0" t="0" r="0" b="0"/>
          <wp:wrapNone/>
          <wp:docPr id="53800625" name="Afbeelding 1" descr="Afbeelding met schermopname, duisternis, zw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00625" name="Afbeelding 1" descr="Afbeelding met schermopname, duisternis, zwar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49259" cy="10670651"/>
                  </a:xfrm>
                  <a:prstGeom prst="rect">
                    <a:avLst/>
                  </a:prstGeom>
                </pic:spPr>
              </pic:pic>
            </a:graphicData>
          </a:graphic>
          <wp14:sizeRelH relativeFrom="page">
            <wp14:pctWidth>0</wp14:pctWidth>
          </wp14:sizeRelH>
          <wp14:sizeRelV relativeFrom="page">
            <wp14:pctHeight>0</wp14:pctHeight>
          </wp14:sizeRelV>
        </wp:anchor>
      </w:drawing>
    </w:r>
  </w:p>
  <w:p w14:paraId="7D5991CC" w14:textId="77777777" w:rsidR="00317A8A" w:rsidRDefault="00317A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A96A" w14:textId="77777777" w:rsidR="0029736B" w:rsidRDefault="00F83D07">
    <w:r>
      <w:rPr>
        <w:noProof/>
      </w:rPr>
      <w:drawing>
        <wp:anchor distT="0" distB="0" distL="114300" distR="114300" simplePos="0" relativeHeight="251658240" behindDoc="1" locked="0" layoutInCell="1" allowOverlap="1" wp14:anchorId="2AE81511" wp14:editId="247D00E0">
          <wp:simplePos x="0" y="0"/>
          <wp:positionH relativeFrom="column">
            <wp:posOffset>-893135</wp:posOffset>
          </wp:positionH>
          <wp:positionV relativeFrom="paragraph">
            <wp:posOffset>-447202</wp:posOffset>
          </wp:positionV>
          <wp:extent cx="7571760" cy="10702269"/>
          <wp:effectExtent l="0" t="0" r="0" b="0"/>
          <wp:wrapNone/>
          <wp:docPr id="139308057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80572" name="Afbeelding 18"/>
                  <pic:cNvPicPr/>
                </pic:nvPicPr>
                <pic:blipFill>
                  <a:blip r:embed="rId1">
                    <a:extLst>
                      <a:ext uri="{28A0092B-C50C-407E-A947-70E740481C1C}">
                        <a14:useLocalDpi xmlns:a14="http://schemas.microsoft.com/office/drawing/2010/main" val="0"/>
                      </a:ext>
                    </a:extLst>
                  </a:blip>
                  <a:stretch>
                    <a:fillRect/>
                  </a:stretch>
                </pic:blipFill>
                <pic:spPr>
                  <a:xfrm>
                    <a:off x="0" y="0"/>
                    <a:ext cx="7571760" cy="107022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4463"/>
    <w:multiLevelType w:val="multilevel"/>
    <w:tmpl w:val="9A58A1DC"/>
    <w:styleLink w:val="Huidigelij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B7F4111"/>
    <w:multiLevelType w:val="multilevel"/>
    <w:tmpl w:val="09D8E17C"/>
    <w:styleLink w:val="Huidigelijst2"/>
    <w:lvl w:ilvl="0">
      <w:start w:val="1"/>
      <w:numFmt w:val="decimal"/>
      <w:lvlText w:val="%1"/>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BD2276D"/>
    <w:multiLevelType w:val="hybridMultilevel"/>
    <w:tmpl w:val="551EE510"/>
    <w:lvl w:ilvl="0" w:tplc="B5FE4AEA">
      <w:start w:val="1"/>
      <w:numFmt w:val="decimal"/>
      <w:lvlText w:val="%1"/>
      <w:lvlJc w:val="left"/>
      <w:pPr>
        <w:ind w:left="397"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1266DA"/>
    <w:multiLevelType w:val="multilevel"/>
    <w:tmpl w:val="53FA152A"/>
    <w:styleLink w:val="Huidigelijst1"/>
    <w:lvl w:ilvl="0">
      <w:start w:val="1"/>
      <w:numFmt w:val="decimal"/>
      <w:lvlText w:val="%1"/>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16F5AAC"/>
    <w:multiLevelType w:val="hybridMultilevel"/>
    <w:tmpl w:val="8C2AA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5C7BA9"/>
    <w:multiLevelType w:val="multilevel"/>
    <w:tmpl w:val="ADDA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A24595"/>
    <w:multiLevelType w:val="multilevel"/>
    <w:tmpl w:val="30C2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65337"/>
    <w:multiLevelType w:val="multilevel"/>
    <w:tmpl w:val="3FEA3D54"/>
    <w:lvl w:ilvl="0">
      <w:start w:val="1"/>
      <w:numFmt w:val="decimal"/>
      <w:pStyle w:val="Kop1"/>
      <w:lvlText w:val="%1"/>
      <w:lvlJc w:val="left"/>
      <w:pPr>
        <w:ind w:left="432" w:hanging="432"/>
      </w:pPr>
      <w:rPr>
        <w:rFonts w:hint="default"/>
      </w:rPr>
    </w:lvl>
    <w:lvl w:ilvl="1">
      <w:start w:val="1"/>
      <w:numFmt w:val="decimal"/>
      <w:pStyle w:val="Kop2"/>
      <w:lvlText w:val="%1.%2"/>
      <w:lvlJc w:val="left"/>
      <w:pPr>
        <w:ind w:left="709" w:hanging="709"/>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37BA0E79"/>
    <w:multiLevelType w:val="multilevel"/>
    <w:tmpl w:val="D068E2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9BB4F00"/>
    <w:multiLevelType w:val="hybridMultilevel"/>
    <w:tmpl w:val="0F14CAEE"/>
    <w:lvl w:ilvl="0" w:tplc="E5766B1C">
      <w:start w:val="1"/>
      <w:numFmt w:val="bullet"/>
      <w:pStyle w:val="Opsomming"/>
      <w:lvlText w:val=""/>
      <w:lvlJc w:val="left"/>
      <w:pPr>
        <w:ind w:left="397" w:hanging="39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4E5113"/>
    <w:multiLevelType w:val="hybridMultilevel"/>
    <w:tmpl w:val="C6A8B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7E134F"/>
    <w:multiLevelType w:val="hybridMultilevel"/>
    <w:tmpl w:val="A894C54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E868AA"/>
    <w:multiLevelType w:val="hybridMultilevel"/>
    <w:tmpl w:val="1B2E1D28"/>
    <w:lvl w:ilvl="0" w:tplc="60422998">
      <w:start w:val="1"/>
      <w:numFmt w:val="decimal"/>
      <w:lvlText w:val="%1"/>
      <w:lvlJc w:val="left"/>
      <w:pPr>
        <w:ind w:left="709" w:hanging="681"/>
      </w:pPr>
      <w:rPr>
        <w:rFonts w:ascii="Arial" w:hAnsi="Arial" w:hint="default"/>
        <w:b/>
        <w:i w:val="0"/>
        <w:color w:val="FFFFFF" w:themeColor="background1"/>
        <w:sz w:val="4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864830"/>
    <w:multiLevelType w:val="hybridMultilevel"/>
    <w:tmpl w:val="D388B638"/>
    <w:lvl w:ilvl="0" w:tplc="A2120252">
      <w:start w:val="1"/>
      <w:numFmt w:val="bullet"/>
      <w:pStyle w:val="Opsomming2eniveau"/>
      <w:lvlText w:val=""/>
      <w:lvlJc w:val="left"/>
      <w:pPr>
        <w:ind w:left="397" w:firstLine="0"/>
      </w:pPr>
      <w:rPr>
        <w:rFonts w:ascii="Symbol" w:hAnsi="Symbol" w:hint="default"/>
        <w:color w:val="891680" w:themeColor="accent1"/>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7C119A7"/>
    <w:multiLevelType w:val="multilevel"/>
    <w:tmpl w:val="F9EED472"/>
    <w:lvl w:ilvl="0">
      <w:start w:val="1"/>
      <w:numFmt w:val="decimal"/>
      <w:lvlText w:val="%1"/>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ADE0CEE"/>
    <w:multiLevelType w:val="multilevel"/>
    <w:tmpl w:val="4E4E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EF1AD0"/>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27305E3"/>
    <w:multiLevelType w:val="hybridMultilevel"/>
    <w:tmpl w:val="F6E68A02"/>
    <w:lvl w:ilvl="0" w:tplc="0CBC0B60">
      <w:start w:val="1"/>
      <w:numFmt w:val="decimal"/>
      <w:lvlText w:val="%1."/>
      <w:lvlJc w:val="left"/>
      <w:pPr>
        <w:ind w:left="227" w:hanging="227"/>
      </w:pPr>
      <w:rPr>
        <w:rFonts w:hint="default"/>
        <w:b/>
        <w:i w:val="0"/>
        <w:color w:val="891680" w:themeColor="accent1"/>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659697701">
    <w:abstractNumId w:val="13"/>
  </w:num>
  <w:num w:numId="2" w16cid:durableId="1791438918">
    <w:abstractNumId w:val="13"/>
  </w:num>
  <w:num w:numId="3" w16cid:durableId="1641883927">
    <w:abstractNumId w:val="13"/>
  </w:num>
  <w:num w:numId="4" w16cid:durableId="826631683">
    <w:abstractNumId w:val="17"/>
  </w:num>
  <w:num w:numId="5" w16cid:durableId="45642595">
    <w:abstractNumId w:val="8"/>
  </w:num>
  <w:num w:numId="6" w16cid:durableId="519707514">
    <w:abstractNumId w:val="12"/>
  </w:num>
  <w:num w:numId="7" w16cid:durableId="186218285">
    <w:abstractNumId w:val="2"/>
  </w:num>
  <w:num w:numId="8" w16cid:durableId="1108891854">
    <w:abstractNumId w:val="14"/>
  </w:num>
  <w:num w:numId="9" w16cid:durableId="185606370">
    <w:abstractNumId w:val="3"/>
  </w:num>
  <w:num w:numId="10" w16cid:durableId="1697467637">
    <w:abstractNumId w:val="1"/>
  </w:num>
  <w:num w:numId="11" w16cid:durableId="1690789757">
    <w:abstractNumId w:val="16"/>
  </w:num>
  <w:num w:numId="12" w16cid:durableId="224996336">
    <w:abstractNumId w:val="9"/>
  </w:num>
  <w:num w:numId="13" w16cid:durableId="818571373">
    <w:abstractNumId w:val="7"/>
  </w:num>
  <w:num w:numId="14" w16cid:durableId="1366714470">
    <w:abstractNumId w:val="0"/>
  </w:num>
  <w:num w:numId="15" w16cid:durableId="1956133783">
    <w:abstractNumId w:val="11"/>
  </w:num>
  <w:num w:numId="16" w16cid:durableId="504170318">
    <w:abstractNumId w:val="7"/>
  </w:num>
  <w:num w:numId="17" w16cid:durableId="778648552">
    <w:abstractNumId w:val="6"/>
  </w:num>
  <w:num w:numId="18" w16cid:durableId="1416785622">
    <w:abstractNumId w:val="15"/>
  </w:num>
  <w:num w:numId="19" w16cid:durableId="973947069">
    <w:abstractNumId w:val="7"/>
  </w:num>
  <w:num w:numId="20" w16cid:durableId="69694630">
    <w:abstractNumId w:val="10"/>
  </w:num>
  <w:num w:numId="21" w16cid:durableId="363868203">
    <w:abstractNumId w:val="4"/>
  </w:num>
  <w:num w:numId="22" w16cid:durableId="646976958">
    <w:abstractNumId w:val="5"/>
  </w:num>
  <w:num w:numId="23" w16cid:durableId="20852956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EE2"/>
    <w:rsid w:val="00001535"/>
    <w:rsid w:val="00003687"/>
    <w:rsid w:val="00027855"/>
    <w:rsid w:val="00031F66"/>
    <w:rsid w:val="0005630D"/>
    <w:rsid w:val="0006130E"/>
    <w:rsid w:val="00086491"/>
    <w:rsid w:val="00090247"/>
    <w:rsid w:val="000B60F4"/>
    <w:rsid w:val="000D3CA2"/>
    <w:rsid w:val="000D6DD0"/>
    <w:rsid w:val="000E1ECA"/>
    <w:rsid w:val="000F5542"/>
    <w:rsid w:val="00102A3F"/>
    <w:rsid w:val="00115D09"/>
    <w:rsid w:val="0012529E"/>
    <w:rsid w:val="001276A1"/>
    <w:rsid w:val="00140565"/>
    <w:rsid w:val="001622E1"/>
    <w:rsid w:val="00164638"/>
    <w:rsid w:val="00173768"/>
    <w:rsid w:val="00175109"/>
    <w:rsid w:val="0019095D"/>
    <w:rsid w:val="00196887"/>
    <w:rsid w:val="001A2363"/>
    <w:rsid w:val="001A2BB0"/>
    <w:rsid w:val="001B3EF8"/>
    <w:rsid w:val="001C01C7"/>
    <w:rsid w:val="001D15AC"/>
    <w:rsid w:val="001D7A83"/>
    <w:rsid w:val="001F5AB2"/>
    <w:rsid w:val="0022761B"/>
    <w:rsid w:val="00251A35"/>
    <w:rsid w:val="002566B8"/>
    <w:rsid w:val="002638D1"/>
    <w:rsid w:val="002768BB"/>
    <w:rsid w:val="00285953"/>
    <w:rsid w:val="00285D05"/>
    <w:rsid w:val="00291574"/>
    <w:rsid w:val="00295318"/>
    <w:rsid w:val="0029736B"/>
    <w:rsid w:val="002A4125"/>
    <w:rsid w:val="002B2C97"/>
    <w:rsid w:val="002C4782"/>
    <w:rsid w:val="002D0763"/>
    <w:rsid w:val="002F2116"/>
    <w:rsid w:val="002F5FA1"/>
    <w:rsid w:val="002F723D"/>
    <w:rsid w:val="00307AE5"/>
    <w:rsid w:val="00314E95"/>
    <w:rsid w:val="00317A8A"/>
    <w:rsid w:val="00323385"/>
    <w:rsid w:val="00324329"/>
    <w:rsid w:val="00333E72"/>
    <w:rsid w:val="0036006D"/>
    <w:rsid w:val="003658BB"/>
    <w:rsid w:val="00367313"/>
    <w:rsid w:val="003772F4"/>
    <w:rsid w:val="003916C8"/>
    <w:rsid w:val="0039637A"/>
    <w:rsid w:val="00397A87"/>
    <w:rsid w:val="003B2988"/>
    <w:rsid w:val="003B4A78"/>
    <w:rsid w:val="003B5EF7"/>
    <w:rsid w:val="003D7BB2"/>
    <w:rsid w:val="003F2222"/>
    <w:rsid w:val="003F558E"/>
    <w:rsid w:val="004073F3"/>
    <w:rsid w:val="00415449"/>
    <w:rsid w:val="004200FB"/>
    <w:rsid w:val="00421F89"/>
    <w:rsid w:val="00445DC5"/>
    <w:rsid w:val="00450697"/>
    <w:rsid w:val="00451EE2"/>
    <w:rsid w:val="004641DC"/>
    <w:rsid w:val="00466808"/>
    <w:rsid w:val="00471DB4"/>
    <w:rsid w:val="004A182A"/>
    <w:rsid w:val="004A43DF"/>
    <w:rsid w:val="004C3708"/>
    <w:rsid w:val="004C5829"/>
    <w:rsid w:val="004E120E"/>
    <w:rsid w:val="00521408"/>
    <w:rsid w:val="005300B3"/>
    <w:rsid w:val="005413A6"/>
    <w:rsid w:val="00564C03"/>
    <w:rsid w:val="005A7086"/>
    <w:rsid w:val="005D0A77"/>
    <w:rsid w:val="005D13A6"/>
    <w:rsid w:val="005D2596"/>
    <w:rsid w:val="005E5159"/>
    <w:rsid w:val="006006BB"/>
    <w:rsid w:val="00632323"/>
    <w:rsid w:val="006342A6"/>
    <w:rsid w:val="0063670F"/>
    <w:rsid w:val="00651F24"/>
    <w:rsid w:val="00670256"/>
    <w:rsid w:val="00672413"/>
    <w:rsid w:val="00672696"/>
    <w:rsid w:val="00673FBB"/>
    <w:rsid w:val="00681BA1"/>
    <w:rsid w:val="00684A86"/>
    <w:rsid w:val="006924BE"/>
    <w:rsid w:val="006A4F56"/>
    <w:rsid w:val="006D5E0C"/>
    <w:rsid w:val="006F59C0"/>
    <w:rsid w:val="007127EC"/>
    <w:rsid w:val="00712B6F"/>
    <w:rsid w:val="00715E52"/>
    <w:rsid w:val="00724843"/>
    <w:rsid w:val="00734926"/>
    <w:rsid w:val="00740821"/>
    <w:rsid w:val="007476D4"/>
    <w:rsid w:val="007674DA"/>
    <w:rsid w:val="007962A2"/>
    <w:rsid w:val="007A6825"/>
    <w:rsid w:val="007E40C9"/>
    <w:rsid w:val="007F70C2"/>
    <w:rsid w:val="008004A8"/>
    <w:rsid w:val="00805854"/>
    <w:rsid w:val="00807EE7"/>
    <w:rsid w:val="00816659"/>
    <w:rsid w:val="008227F9"/>
    <w:rsid w:val="0082320F"/>
    <w:rsid w:val="008234E8"/>
    <w:rsid w:val="008350A4"/>
    <w:rsid w:val="00840686"/>
    <w:rsid w:val="008421C2"/>
    <w:rsid w:val="008473FE"/>
    <w:rsid w:val="00851D66"/>
    <w:rsid w:val="00866A7E"/>
    <w:rsid w:val="00873412"/>
    <w:rsid w:val="0088164C"/>
    <w:rsid w:val="00881C92"/>
    <w:rsid w:val="00891786"/>
    <w:rsid w:val="008A1FA1"/>
    <w:rsid w:val="008A3CF5"/>
    <w:rsid w:val="008B284E"/>
    <w:rsid w:val="008F11F4"/>
    <w:rsid w:val="008F2D31"/>
    <w:rsid w:val="009016B4"/>
    <w:rsid w:val="00915825"/>
    <w:rsid w:val="00925923"/>
    <w:rsid w:val="00934954"/>
    <w:rsid w:val="0094432D"/>
    <w:rsid w:val="009448C9"/>
    <w:rsid w:val="00954B0C"/>
    <w:rsid w:val="00956FFC"/>
    <w:rsid w:val="009843F6"/>
    <w:rsid w:val="009948DD"/>
    <w:rsid w:val="0099530F"/>
    <w:rsid w:val="00997049"/>
    <w:rsid w:val="009C0082"/>
    <w:rsid w:val="009C5E8E"/>
    <w:rsid w:val="009D6AE0"/>
    <w:rsid w:val="009D7AB4"/>
    <w:rsid w:val="009F67A9"/>
    <w:rsid w:val="009F6B5A"/>
    <w:rsid w:val="00A11FAB"/>
    <w:rsid w:val="00A138BA"/>
    <w:rsid w:val="00A234BF"/>
    <w:rsid w:val="00A40598"/>
    <w:rsid w:val="00A64B1E"/>
    <w:rsid w:val="00A67E63"/>
    <w:rsid w:val="00A77771"/>
    <w:rsid w:val="00A8036B"/>
    <w:rsid w:val="00A875F2"/>
    <w:rsid w:val="00A93DF9"/>
    <w:rsid w:val="00AA04F6"/>
    <w:rsid w:val="00AB0D7B"/>
    <w:rsid w:val="00AD18B0"/>
    <w:rsid w:val="00AD6DE0"/>
    <w:rsid w:val="00AE0042"/>
    <w:rsid w:val="00AE64F2"/>
    <w:rsid w:val="00B10DDF"/>
    <w:rsid w:val="00B11B14"/>
    <w:rsid w:val="00B16F9F"/>
    <w:rsid w:val="00B241B4"/>
    <w:rsid w:val="00B3322A"/>
    <w:rsid w:val="00B3685C"/>
    <w:rsid w:val="00B60729"/>
    <w:rsid w:val="00B8114F"/>
    <w:rsid w:val="00B8469B"/>
    <w:rsid w:val="00B911FC"/>
    <w:rsid w:val="00B97ABF"/>
    <w:rsid w:val="00BA03A5"/>
    <w:rsid w:val="00BB2F0B"/>
    <w:rsid w:val="00BB331C"/>
    <w:rsid w:val="00BB6DEC"/>
    <w:rsid w:val="00BC6EFF"/>
    <w:rsid w:val="00BD36B9"/>
    <w:rsid w:val="00BE58EB"/>
    <w:rsid w:val="00C011D2"/>
    <w:rsid w:val="00C1773A"/>
    <w:rsid w:val="00C30FDF"/>
    <w:rsid w:val="00C3381E"/>
    <w:rsid w:val="00C33871"/>
    <w:rsid w:val="00C57A0A"/>
    <w:rsid w:val="00C70735"/>
    <w:rsid w:val="00C91BB6"/>
    <w:rsid w:val="00C938D0"/>
    <w:rsid w:val="00C94CA3"/>
    <w:rsid w:val="00C95EF1"/>
    <w:rsid w:val="00CA5F11"/>
    <w:rsid w:val="00CB3F6F"/>
    <w:rsid w:val="00CC29DD"/>
    <w:rsid w:val="00CD219D"/>
    <w:rsid w:val="00CE2A10"/>
    <w:rsid w:val="00CE4087"/>
    <w:rsid w:val="00CE74C7"/>
    <w:rsid w:val="00CF4CE6"/>
    <w:rsid w:val="00D13682"/>
    <w:rsid w:val="00D155B5"/>
    <w:rsid w:val="00D16C87"/>
    <w:rsid w:val="00D402FD"/>
    <w:rsid w:val="00D4539C"/>
    <w:rsid w:val="00D52477"/>
    <w:rsid w:val="00D63493"/>
    <w:rsid w:val="00D72CA1"/>
    <w:rsid w:val="00D97556"/>
    <w:rsid w:val="00DA330C"/>
    <w:rsid w:val="00DA3ECF"/>
    <w:rsid w:val="00DA5766"/>
    <w:rsid w:val="00DA75D4"/>
    <w:rsid w:val="00DB16BD"/>
    <w:rsid w:val="00DC19D1"/>
    <w:rsid w:val="00DD24F3"/>
    <w:rsid w:val="00DE145F"/>
    <w:rsid w:val="00E00A8E"/>
    <w:rsid w:val="00E04691"/>
    <w:rsid w:val="00E15AD1"/>
    <w:rsid w:val="00E2327B"/>
    <w:rsid w:val="00E36E1A"/>
    <w:rsid w:val="00E61238"/>
    <w:rsid w:val="00E6687D"/>
    <w:rsid w:val="00EA4383"/>
    <w:rsid w:val="00EB6CFF"/>
    <w:rsid w:val="00EC3AE2"/>
    <w:rsid w:val="00EC4334"/>
    <w:rsid w:val="00EE53C1"/>
    <w:rsid w:val="00EF5AA6"/>
    <w:rsid w:val="00F16189"/>
    <w:rsid w:val="00F21341"/>
    <w:rsid w:val="00F227F1"/>
    <w:rsid w:val="00F40F01"/>
    <w:rsid w:val="00F40FB4"/>
    <w:rsid w:val="00F76990"/>
    <w:rsid w:val="00F80BD7"/>
    <w:rsid w:val="00F83D07"/>
    <w:rsid w:val="00F8605A"/>
    <w:rsid w:val="00F9407E"/>
    <w:rsid w:val="00FA199D"/>
    <w:rsid w:val="00FA5236"/>
    <w:rsid w:val="00FA655B"/>
    <w:rsid w:val="00FB4615"/>
    <w:rsid w:val="00FC0058"/>
    <w:rsid w:val="00FC2FAC"/>
    <w:rsid w:val="00FD1529"/>
    <w:rsid w:val="00FF12A7"/>
    <w:rsid w:val="00FF79E4"/>
    <w:rsid w:val="03601BBF"/>
    <w:rsid w:val="055B8B1F"/>
    <w:rsid w:val="0E62F56E"/>
    <w:rsid w:val="15F9F34C"/>
    <w:rsid w:val="17818189"/>
    <w:rsid w:val="2596C141"/>
    <w:rsid w:val="27DDB668"/>
    <w:rsid w:val="28D3D08A"/>
    <w:rsid w:val="29E2D464"/>
    <w:rsid w:val="2F093EA1"/>
    <w:rsid w:val="32E6DB59"/>
    <w:rsid w:val="34FDE08A"/>
    <w:rsid w:val="3EB4DC2F"/>
    <w:rsid w:val="44C56C21"/>
    <w:rsid w:val="53164B41"/>
    <w:rsid w:val="570096A5"/>
    <w:rsid w:val="73F8DA24"/>
    <w:rsid w:val="75D0379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0B781"/>
  <w15:chartTrackingRefBased/>
  <w15:docId w15:val="{97E8672C-BB97-4C96-9BAE-EBA2D441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ekst"/>
    <w:qFormat/>
    <w:rsid w:val="00B97ABF"/>
    <w:pPr>
      <w:tabs>
        <w:tab w:val="left" w:pos="1701"/>
        <w:tab w:val="left" w:pos="4536"/>
      </w:tabs>
      <w:spacing w:line="300" w:lineRule="exact"/>
    </w:pPr>
    <w:rPr>
      <w:rFonts w:ascii="Calibri" w:hAnsi="Calibri" w:cs="Times New Roman"/>
      <w:color w:val="000000" w:themeColor="text1"/>
      <w:kern w:val="0"/>
      <w:sz w:val="18"/>
      <w:szCs w:val="20"/>
      <w14:ligatures w14:val="none"/>
    </w:rPr>
  </w:style>
  <w:style w:type="paragraph" w:styleId="Kop1">
    <w:name w:val="heading 1"/>
    <w:basedOn w:val="Standaard"/>
    <w:next w:val="Standaard"/>
    <w:link w:val="Kop1Char"/>
    <w:autoRedefine/>
    <w:uiPriority w:val="9"/>
    <w:qFormat/>
    <w:rsid w:val="00B97ABF"/>
    <w:pPr>
      <w:keepNext/>
      <w:keepLines/>
      <w:numPr>
        <w:numId w:val="13"/>
      </w:numPr>
      <w:spacing w:after="480" w:line="460" w:lineRule="exact"/>
      <w:outlineLvl w:val="0"/>
    </w:pPr>
    <w:rPr>
      <w:rFonts w:eastAsiaTheme="majorEastAsia" w:cstheme="majorHAnsi"/>
      <w:b/>
      <w:noProof/>
      <w:color w:val="0E4D99"/>
      <w:kern w:val="2"/>
      <w:sz w:val="38"/>
      <w:szCs w:val="24"/>
      <w14:ligatures w14:val="standardContextual"/>
    </w:rPr>
  </w:style>
  <w:style w:type="paragraph" w:styleId="Kop2">
    <w:name w:val="heading 2"/>
    <w:basedOn w:val="Standaard"/>
    <w:next w:val="Standaard"/>
    <w:link w:val="Kop2Char"/>
    <w:autoRedefine/>
    <w:uiPriority w:val="9"/>
    <w:unhideWhenUsed/>
    <w:qFormat/>
    <w:rsid w:val="00B97ABF"/>
    <w:pPr>
      <w:keepNext/>
      <w:keepLines/>
      <w:numPr>
        <w:ilvl w:val="1"/>
        <w:numId w:val="13"/>
      </w:numPr>
      <w:spacing w:line="360" w:lineRule="exact"/>
      <w:outlineLvl w:val="1"/>
    </w:pPr>
    <w:rPr>
      <w:rFonts w:eastAsiaTheme="majorEastAsia" w:cstheme="majorBidi"/>
      <w:b/>
      <w:sz w:val="28"/>
      <w:szCs w:val="32"/>
    </w:rPr>
  </w:style>
  <w:style w:type="paragraph" w:styleId="Kop3">
    <w:name w:val="heading 3"/>
    <w:basedOn w:val="Standaard"/>
    <w:next w:val="Standaard"/>
    <w:link w:val="Kop3Char"/>
    <w:autoRedefine/>
    <w:uiPriority w:val="9"/>
    <w:unhideWhenUsed/>
    <w:qFormat/>
    <w:rsid w:val="003658BB"/>
    <w:pPr>
      <w:keepNext/>
      <w:keepLines/>
      <w:spacing w:line="320" w:lineRule="exact"/>
      <w:outlineLvl w:val="2"/>
    </w:pPr>
    <w:rPr>
      <w:rFonts w:eastAsiaTheme="majorEastAsia" w:cstheme="majorBidi"/>
      <w:b/>
      <w:kern w:val="2"/>
      <w:sz w:val="24"/>
      <w:szCs w:val="24"/>
      <w14:ligatures w14:val="standardContextual"/>
    </w:rPr>
  </w:style>
  <w:style w:type="paragraph" w:styleId="Kop4">
    <w:name w:val="heading 4"/>
    <w:basedOn w:val="Standaard"/>
    <w:next w:val="Standaard"/>
    <w:link w:val="Kop4Char"/>
    <w:autoRedefine/>
    <w:uiPriority w:val="9"/>
    <w:unhideWhenUsed/>
    <w:qFormat/>
    <w:rsid w:val="00B97ABF"/>
    <w:pPr>
      <w:keepNext/>
      <w:keepLines/>
      <w:numPr>
        <w:ilvl w:val="3"/>
        <w:numId w:val="13"/>
      </w:numPr>
      <w:ind w:left="709" w:hanging="709"/>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C938D0"/>
    <w:pPr>
      <w:keepNext/>
      <w:keepLines/>
      <w:numPr>
        <w:ilvl w:val="4"/>
        <w:numId w:val="13"/>
      </w:numPr>
      <w:spacing w:before="80" w:after="40"/>
      <w:outlineLvl w:val="4"/>
    </w:pPr>
    <w:rPr>
      <w:rFonts w:eastAsiaTheme="majorEastAsia" w:cstheme="majorBidi"/>
    </w:rPr>
  </w:style>
  <w:style w:type="paragraph" w:styleId="Kop6">
    <w:name w:val="heading 6"/>
    <w:basedOn w:val="Standaard"/>
    <w:next w:val="Standaard"/>
    <w:link w:val="Kop6Char"/>
    <w:uiPriority w:val="9"/>
    <w:semiHidden/>
    <w:unhideWhenUsed/>
    <w:qFormat/>
    <w:rsid w:val="00684A86"/>
    <w:pPr>
      <w:keepNext/>
      <w:keepLines/>
      <w:numPr>
        <w:ilvl w:val="5"/>
        <w:numId w:val="13"/>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4A86"/>
    <w:pPr>
      <w:keepNext/>
      <w:keepLines/>
      <w:numPr>
        <w:ilvl w:val="6"/>
        <w:numId w:val="13"/>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4A86"/>
    <w:pPr>
      <w:keepNext/>
      <w:keepLines/>
      <w:numPr>
        <w:ilvl w:val="7"/>
        <w:numId w:val="13"/>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4A86"/>
    <w:pPr>
      <w:keepNext/>
      <w:keepLines/>
      <w:numPr>
        <w:ilvl w:val="8"/>
        <w:numId w:val="13"/>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tobijschrift">
    <w:name w:val="Fotobijschrift"/>
    <w:basedOn w:val="Standaard"/>
    <w:autoRedefine/>
    <w:qFormat/>
    <w:rsid w:val="00BD36B9"/>
    <w:rPr>
      <w:rFonts w:cstheme="minorHAnsi"/>
      <w:i/>
      <w:szCs w:val="22"/>
    </w:rPr>
  </w:style>
  <w:style w:type="paragraph" w:styleId="Inhopg2">
    <w:name w:val="toc 2"/>
    <w:basedOn w:val="Standaard"/>
    <w:next w:val="Standaard"/>
    <w:autoRedefine/>
    <w:uiPriority w:val="39"/>
    <w:unhideWhenUsed/>
    <w:rsid w:val="00333E72"/>
    <w:pPr>
      <w:tabs>
        <w:tab w:val="clear" w:pos="1701"/>
        <w:tab w:val="clear" w:pos="4536"/>
      </w:tabs>
      <w:spacing w:before="120"/>
    </w:pPr>
    <w:rPr>
      <w:rFonts w:asciiTheme="minorHAnsi" w:hAnsiTheme="minorHAnsi" w:cstheme="minorHAnsi"/>
      <w:iCs/>
      <w:sz w:val="20"/>
    </w:rPr>
  </w:style>
  <w:style w:type="character" w:styleId="Paginanummer">
    <w:name w:val="page number"/>
    <w:basedOn w:val="Standaardalinea-lettertype"/>
    <w:uiPriority w:val="99"/>
    <w:semiHidden/>
    <w:unhideWhenUsed/>
    <w:rsid w:val="00673FBB"/>
  </w:style>
  <w:style w:type="table" w:styleId="Tabelraster">
    <w:name w:val="Table Grid"/>
    <w:basedOn w:val="Standaardtabel"/>
    <w:uiPriority w:val="39"/>
    <w:rsid w:val="009D7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next w:val="Standaard"/>
    <w:autoRedefine/>
    <w:qFormat/>
    <w:rsid w:val="00521408"/>
    <w:rPr>
      <w:rFonts w:cstheme="minorHAnsi"/>
      <w:sz w:val="22"/>
      <w:szCs w:val="24"/>
      <w:lang w:val="en-US"/>
    </w:rPr>
  </w:style>
  <w:style w:type="paragraph" w:customStyle="1" w:styleId="Datumvoorzijde">
    <w:name w:val="Datum voorzijde"/>
    <w:basedOn w:val="Standaard"/>
    <w:qFormat/>
    <w:rsid w:val="00F40F01"/>
    <w:rPr>
      <w:rFonts w:eastAsiaTheme="majorEastAsia" w:cs="Calibri"/>
      <w:iCs/>
      <w:caps/>
      <w:color w:val="0E4D99"/>
      <w:szCs w:val="24"/>
    </w:rPr>
  </w:style>
  <w:style w:type="table" w:customStyle="1" w:styleId="TabelGrenscorridor">
    <w:name w:val="Tabel Grenscorridor"/>
    <w:basedOn w:val="Standaardtabel"/>
    <w:uiPriority w:val="99"/>
    <w:rsid w:val="00A64B1E"/>
    <w:rPr>
      <w:sz w:val="22"/>
    </w:rPr>
    <w:tblPr/>
  </w:style>
  <w:style w:type="paragraph" w:styleId="Inhopg1">
    <w:name w:val="toc 1"/>
    <w:basedOn w:val="Standaard"/>
    <w:next w:val="Standaard"/>
    <w:autoRedefine/>
    <w:uiPriority w:val="39"/>
    <w:unhideWhenUsed/>
    <w:rsid w:val="00BB331C"/>
    <w:pPr>
      <w:tabs>
        <w:tab w:val="clear" w:pos="1701"/>
        <w:tab w:val="clear" w:pos="4536"/>
      </w:tabs>
      <w:spacing w:before="240" w:after="120"/>
    </w:pPr>
    <w:rPr>
      <w:rFonts w:asciiTheme="minorHAnsi" w:hAnsiTheme="minorHAnsi" w:cstheme="minorHAnsi"/>
      <w:b/>
      <w:bCs/>
      <w:color w:val="0E4D99"/>
      <w:sz w:val="20"/>
    </w:rPr>
  </w:style>
  <w:style w:type="paragraph" w:customStyle="1" w:styleId="Opsomming">
    <w:name w:val="Opsomming"/>
    <w:basedOn w:val="Opsomming2eniveau"/>
    <w:autoRedefine/>
    <w:qFormat/>
    <w:rsid w:val="00EB6CFF"/>
    <w:pPr>
      <w:numPr>
        <w:numId w:val="12"/>
      </w:numPr>
      <w:pBdr>
        <w:top w:val="nil"/>
        <w:left w:val="nil"/>
        <w:bottom w:val="nil"/>
        <w:right w:val="nil"/>
        <w:between w:val="nil"/>
        <w:bar w:val="nil"/>
      </w:pBdr>
    </w:pPr>
    <w:rPr>
      <w:rFonts w:eastAsia="Arial Unicode MS" w:cs="Arial Unicode MS"/>
      <w:color w:val="000000"/>
      <w:szCs w:val="19"/>
      <w:u w:color="000000"/>
      <w:bdr w:val="nil"/>
      <w:lang w:eastAsia="nl-NL"/>
    </w:rPr>
  </w:style>
  <w:style w:type="paragraph" w:styleId="Inhopg3">
    <w:name w:val="toc 3"/>
    <w:basedOn w:val="Standaard"/>
    <w:next w:val="Standaard"/>
    <w:autoRedefine/>
    <w:uiPriority w:val="39"/>
    <w:unhideWhenUsed/>
    <w:rsid w:val="00333E72"/>
    <w:pPr>
      <w:tabs>
        <w:tab w:val="clear" w:pos="1701"/>
        <w:tab w:val="clear" w:pos="4536"/>
      </w:tabs>
    </w:pPr>
    <w:rPr>
      <w:rFonts w:asciiTheme="minorHAnsi" w:hAnsiTheme="minorHAnsi" w:cstheme="minorHAnsi"/>
      <w:sz w:val="20"/>
    </w:rPr>
  </w:style>
  <w:style w:type="character" w:styleId="Hyperlink">
    <w:name w:val="Hyperlink"/>
    <w:aliases w:val="Grenscorridor Hyperlink"/>
    <w:basedOn w:val="Standaardalinea-lettertype"/>
    <w:uiPriority w:val="99"/>
    <w:unhideWhenUsed/>
    <w:rsid w:val="00851D66"/>
    <w:rPr>
      <w:color w:val="4E89BB"/>
      <w:u w:val="single"/>
    </w:rPr>
  </w:style>
  <w:style w:type="character" w:customStyle="1" w:styleId="Kop1Char">
    <w:name w:val="Kop 1 Char"/>
    <w:basedOn w:val="Standaardalinea-lettertype"/>
    <w:link w:val="Kop1"/>
    <w:uiPriority w:val="9"/>
    <w:rsid w:val="00B97ABF"/>
    <w:rPr>
      <w:rFonts w:ascii="Calibri" w:eastAsiaTheme="majorEastAsia" w:hAnsi="Calibri" w:cstheme="majorHAnsi"/>
      <w:b/>
      <w:noProof/>
      <w:color w:val="0E4D99"/>
      <w:sz w:val="38"/>
    </w:rPr>
  </w:style>
  <w:style w:type="paragraph" w:styleId="Kopvaninhoudsopgave">
    <w:name w:val="TOC Heading"/>
    <w:next w:val="Standaard"/>
    <w:autoRedefine/>
    <w:uiPriority w:val="39"/>
    <w:unhideWhenUsed/>
    <w:qFormat/>
    <w:rsid w:val="00B97ABF"/>
    <w:pPr>
      <w:spacing w:after="480"/>
    </w:pPr>
    <w:rPr>
      <w:rFonts w:ascii="Calibri" w:eastAsiaTheme="majorEastAsia" w:hAnsi="Calibri" w:cstheme="majorHAnsi"/>
      <w:b/>
      <w:color w:val="0E4D99"/>
      <w:kern w:val="0"/>
      <w:sz w:val="38"/>
      <w:szCs w:val="22"/>
      <w:lang w:val="en-US"/>
      <w14:ligatures w14:val="none"/>
    </w:rPr>
  </w:style>
  <w:style w:type="character" w:customStyle="1" w:styleId="Kop3Char">
    <w:name w:val="Kop 3 Char"/>
    <w:basedOn w:val="Standaardalinea-lettertype"/>
    <w:link w:val="Kop3"/>
    <w:uiPriority w:val="9"/>
    <w:rsid w:val="003658BB"/>
    <w:rPr>
      <w:rFonts w:ascii="Calibri" w:eastAsiaTheme="majorEastAsia" w:hAnsi="Calibri" w:cstheme="majorBidi"/>
      <w:b/>
      <w:color w:val="000000" w:themeColor="text1"/>
    </w:rPr>
  </w:style>
  <w:style w:type="paragraph" w:customStyle="1" w:styleId="Kopcover">
    <w:name w:val="Kop cover"/>
    <w:qFormat/>
    <w:rsid w:val="00B8469B"/>
    <w:pPr>
      <w:spacing w:after="160" w:line="312" w:lineRule="auto"/>
    </w:pPr>
    <w:rPr>
      <w:rFonts w:ascii="VAGRundschriftDLig" w:eastAsiaTheme="majorEastAsia" w:hAnsi="VAGRundschriftDLig" w:cs="Calibri"/>
      <w:color w:val="FFFFFF" w:themeColor="background1"/>
      <w:spacing w:val="30"/>
      <w:kern w:val="0"/>
      <w:sz w:val="80"/>
      <w:szCs w:val="80"/>
      <w14:ligatures w14:val="none"/>
    </w:rPr>
  </w:style>
  <w:style w:type="paragraph" w:customStyle="1" w:styleId="Subtitelcover">
    <w:name w:val="Subtitel cover"/>
    <w:qFormat/>
    <w:rsid w:val="00B8469B"/>
    <w:pPr>
      <w:spacing w:before="100" w:beforeAutospacing="1" w:after="100" w:afterAutospacing="1"/>
    </w:pPr>
    <w:rPr>
      <w:rFonts w:ascii="VAGRundschriftDLig" w:eastAsiaTheme="majorEastAsia" w:hAnsi="VAGRundschriftDLig" w:cs="Calibri"/>
      <w:color w:val="FFFFFF" w:themeColor="background1"/>
      <w:spacing w:val="30"/>
      <w:kern w:val="0"/>
      <w:sz w:val="40"/>
      <w:szCs w:val="80"/>
      <w14:ligatures w14:val="none"/>
    </w:rPr>
  </w:style>
  <w:style w:type="paragraph" w:styleId="Inhopg4">
    <w:name w:val="toc 4"/>
    <w:basedOn w:val="Standaard"/>
    <w:next w:val="Standaard"/>
    <w:autoRedefine/>
    <w:uiPriority w:val="39"/>
    <w:unhideWhenUsed/>
    <w:rsid w:val="00BB331C"/>
    <w:pPr>
      <w:tabs>
        <w:tab w:val="clear" w:pos="1701"/>
        <w:tab w:val="clear" w:pos="4536"/>
      </w:tabs>
    </w:pPr>
    <w:rPr>
      <w:rFonts w:asciiTheme="minorHAnsi" w:hAnsiTheme="minorHAnsi" w:cstheme="minorHAnsi"/>
      <w:sz w:val="20"/>
    </w:rPr>
  </w:style>
  <w:style w:type="paragraph" w:styleId="Inhopg5">
    <w:name w:val="toc 5"/>
    <w:basedOn w:val="Standaard"/>
    <w:next w:val="Standaard"/>
    <w:autoRedefine/>
    <w:uiPriority w:val="39"/>
    <w:unhideWhenUsed/>
    <w:rsid w:val="00323385"/>
    <w:pPr>
      <w:tabs>
        <w:tab w:val="clear" w:pos="1701"/>
        <w:tab w:val="clear" w:pos="4536"/>
      </w:tabs>
      <w:ind w:left="720"/>
    </w:pPr>
    <w:rPr>
      <w:rFonts w:asciiTheme="minorHAnsi" w:hAnsiTheme="minorHAnsi" w:cstheme="minorHAnsi"/>
      <w:sz w:val="20"/>
    </w:rPr>
  </w:style>
  <w:style w:type="paragraph" w:customStyle="1" w:styleId="Opsomming2eniveau">
    <w:name w:val="Opsomming 2e niveau"/>
    <w:basedOn w:val="Standaard"/>
    <w:autoRedefine/>
    <w:qFormat/>
    <w:rsid w:val="00EA4383"/>
    <w:pPr>
      <w:numPr>
        <w:numId w:val="1"/>
      </w:numPr>
      <w:ind w:left="794" w:hanging="397"/>
    </w:pPr>
    <w:rPr>
      <w:rFonts w:cs="Arial"/>
      <w:bCs/>
      <w:szCs w:val="22"/>
    </w:rPr>
  </w:style>
  <w:style w:type="table" w:customStyle="1" w:styleId="Tabelstandaardwdhs">
    <w:name w:val="Tabel standaard wdhs"/>
    <w:basedOn w:val="Standaardtabel"/>
    <w:uiPriority w:val="99"/>
    <w:rsid w:val="0039637A"/>
    <w:rPr>
      <w:rFonts w:ascii="Avenir Medium" w:hAnsi="Avenir Medium"/>
      <w:kern w:val="0"/>
      <w:sz w:val="20"/>
      <w14:ligatures w14:val="none"/>
    </w:rPr>
    <w:tblPr>
      <w:tblBorders>
        <w:top w:val="single" w:sz="4" w:space="0" w:color="C2C014" w:themeColor="accent2"/>
        <w:bottom w:val="single" w:sz="4" w:space="0" w:color="C2C014" w:themeColor="accent2"/>
        <w:insideH w:val="single" w:sz="4" w:space="0" w:color="C2C014" w:themeColor="accent2"/>
      </w:tblBorders>
    </w:tblPr>
    <w:tblStylePr w:type="firstRow">
      <w:pPr>
        <w:wordWrap/>
        <w:spacing w:line="300" w:lineRule="exact"/>
      </w:pPr>
      <w:rPr>
        <w:rFonts w:asciiTheme="majorHAnsi" w:hAnsiTheme="majorHAnsi"/>
        <w:b w:val="0"/>
        <w:sz w:val="22"/>
      </w:rPr>
    </w:tblStylePr>
  </w:style>
  <w:style w:type="table" w:customStyle="1" w:styleId="NISPAgekleurderijen">
    <w:name w:val="NISPA gekleurde rijen"/>
    <w:basedOn w:val="Standaardtabel"/>
    <w:uiPriority w:val="99"/>
    <w:rsid w:val="005E5159"/>
    <w:rPr>
      <w:kern w:val="0"/>
      <w14:ligatures w14:val="none"/>
    </w:rPr>
    <w:tblPr>
      <w:tblStyleRowBandSize w:val="1"/>
      <w:tblBorders>
        <w:top w:val="single" w:sz="4" w:space="0" w:color="4CA85E" w:themeColor="accent6"/>
        <w:left w:val="single" w:sz="4" w:space="0" w:color="4CA85E" w:themeColor="accent6"/>
        <w:bottom w:val="single" w:sz="4" w:space="0" w:color="4CA85E" w:themeColor="accent6"/>
        <w:right w:val="single" w:sz="4" w:space="0" w:color="4CA85E" w:themeColor="accent6"/>
      </w:tblBorders>
    </w:tblPr>
    <w:tcPr>
      <w:tcMar>
        <w:top w:w="57" w:type="dxa"/>
        <w:bottom w:w="57" w:type="dxa"/>
      </w:tcMar>
    </w:tcPr>
    <w:tblStylePr w:type="firstRow">
      <w:rPr>
        <w:rFonts w:asciiTheme="minorHAnsi" w:hAnsiTheme="minorHAnsi"/>
        <w:b/>
        <w:i w:val="0"/>
        <w:color w:val="FFFFFF" w:themeColor="background1"/>
        <w:sz w:val="24"/>
      </w:rPr>
      <w:tblPr/>
      <w:tcPr>
        <w:shd w:val="clear" w:color="auto" w:fill="4CA85E" w:themeFill="accent6"/>
      </w:tcPr>
    </w:tblStylePr>
    <w:tblStylePr w:type="band1Horz">
      <w:rPr>
        <w:rFonts w:asciiTheme="minorHAnsi" w:hAnsiTheme="minorHAnsi"/>
        <w:color w:val="0E2841" w:themeColor="text2"/>
        <w:sz w:val="20"/>
      </w:rPr>
      <w:tblPr/>
      <w:tcPr>
        <w:shd w:val="clear" w:color="auto" w:fill="FFFFFF" w:themeFill="background1"/>
      </w:tcPr>
    </w:tblStylePr>
    <w:tblStylePr w:type="band2Horz">
      <w:rPr>
        <w:rFonts w:asciiTheme="minorHAnsi" w:hAnsiTheme="minorHAnsi"/>
        <w:color w:val="000000" w:themeColor="text1"/>
        <w:sz w:val="20"/>
      </w:rPr>
      <w:tblPr/>
      <w:tcPr>
        <w:shd w:val="clear" w:color="auto" w:fill="FFFFFF" w:themeFill="background1"/>
      </w:tcPr>
    </w:tblStylePr>
  </w:style>
  <w:style w:type="paragraph" w:styleId="Inhopg6">
    <w:name w:val="toc 6"/>
    <w:basedOn w:val="Standaard"/>
    <w:next w:val="Standaard"/>
    <w:autoRedefine/>
    <w:uiPriority w:val="39"/>
    <w:unhideWhenUsed/>
    <w:rsid w:val="00323385"/>
    <w:pPr>
      <w:tabs>
        <w:tab w:val="clear" w:pos="1701"/>
        <w:tab w:val="clear" w:pos="4536"/>
      </w:tabs>
      <w:ind w:left="900"/>
    </w:pPr>
    <w:rPr>
      <w:rFonts w:asciiTheme="minorHAnsi" w:hAnsiTheme="minorHAnsi" w:cstheme="minorHAnsi"/>
      <w:sz w:val="20"/>
    </w:rPr>
  </w:style>
  <w:style w:type="paragraph" w:styleId="Inhopg7">
    <w:name w:val="toc 7"/>
    <w:basedOn w:val="Standaard"/>
    <w:next w:val="Standaard"/>
    <w:autoRedefine/>
    <w:uiPriority w:val="39"/>
    <w:unhideWhenUsed/>
    <w:rsid w:val="00323385"/>
    <w:pPr>
      <w:tabs>
        <w:tab w:val="clear" w:pos="1701"/>
        <w:tab w:val="clear" w:pos="4536"/>
      </w:tabs>
      <w:ind w:left="1080"/>
    </w:pPr>
    <w:rPr>
      <w:rFonts w:asciiTheme="minorHAnsi" w:hAnsiTheme="minorHAnsi" w:cstheme="minorHAnsi"/>
      <w:sz w:val="20"/>
    </w:rPr>
  </w:style>
  <w:style w:type="paragraph" w:styleId="Inhopg8">
    <w:name w:val="toc 8"/>
    <w:basedOn w:val="Standaard"/>
    <w:next w:val="Standaard"/>
    <w:autoRedefine/>
    <w:uiPriority w:val="39"/>
    <w:unhideWhenUsed/>
    <w:rsid w:val="00323385"/>
    <w:pPr>
      <w:tabs>
        <w:tab w:val="clear" w:pos="1701"/>
        <w:tab w:val="clear" w:pos="4536"/>
      </w:tabs>
      <w:ind w:left="1260"/>
    </w:pPr>
    <w:rPr>
      <w:rFonts w:asciiTheme="minorHAnsi" w:hAnsiTheme="minorHAnsi" w:cstheme="minorHAnsi"/>
      <w:sz w:val="20"/>
    </w:rPr>
  </w:style>
  <w:style w:type="paragraph" w:styleId="Inhopg9">
    <w:name w:val="toc 9"/>
    <w:basedOn w:val="Standaard"/>
    <w:next w:val="Standaard"/>
    <w:autoRedefine/>
    <w:uiPriority w:val="39"/>
    <w:unhideWhenUsed/>
    <w:rsid w:val="00323385"/>
    <w:pPr>
      <w:tabs>
        <w:tab w:val="clear" w:pos="1701"/>
        <w:tab w:val="clear" w:pos="4536"/>
      </w:tabs>
      <w:ind w:left="1440"/>
    </w:pPr>
    <w:rPr>
      <w:rFonts w:asciiTheme="minorHAnsi" w:hAnsiTheme="minorHAnsi" w:cstheme="minorHAnsi"/>
      <w:sz w:val="20"/>
    </w:rPr>
  </w:style>
  <w:style w:type="character" w:customStyle="1" w:styleId="Kop2Char">
    <w:name w:val="Kop 2 Char"/>
    <w:basedOn w:val="Standaardalinea-lettertype"/>
    <w:link w:val="Kop2"/>
    <w:uiPriority w:val="9"/>
    <w:rsid w:val="00B97ABF"/>
    <w:rPr>
      <w:rFonts w:ascii="Calibri" w:eastAsiaTheme="majorEastAsia" w:hAnsi="Calibri" w:cstheme="majorBidi"/>
      <w:b/>
      <w:color w:val="000000" w:themeColor="text1"/>
      <w:kern w:val="0"/>
      <w:sz w:val="28"/>
      <w:szCs w:val="32"/>
      <w14:ligatures w14:val="none"/>
    </w:rPr>
  </w:style>
  <w:style w:type="character" w:customStyle="1" w:styleId="Kop4Char">
    <w:name w:val="Kop 4 Char"/>
    <w:basedOn w:val="Standaardalinea-lettertype"/>
    <w:link w:val="Kop4"/>
    <w:uiPriority w:val="9"/>
    <w:rsid w:val="00B97ABF"/>
    <w:rPr>
      <w:rFonts w:ascii="Calibri" w:eastAsiaTheme="majorEastAsia" w:hAnsi="Calibri" w:cstheme="majorBidi"/>
      <w:b/>
      <w:iCs/>
      <w:color w:val="000000" w:themeColor="text1"/>
      <w:kern w:val="0"/>
      <w:sz w:val="18"/>
      <w:szCs w:val="20"/>
      <w14:ligatures w14:val="none"/>
    </w:rPr>
  </w:style>
  <w:style w:type="character" w:customStyle="1" w:styleId="Kop5Char">
    <w:name w:val="Kop 5 Char"/>
    <w:basedOn w:val="Standaardalinea-lettertype"/>
    <w:link w:val="Kop5"/>
    <w:uiPriority w:val="9"/>
    <w:semiHidden/>
    <w:rsid w:val="00C938D0"/>
    <w:rPr>
      <w:rFonts w:ascii="Avenir Medium" w:eastAsiaTheme="majorEastAsia" w:hAnsi="Avenir Medium" w:cstheme="majorBidi"/>
      <w:color w:val="000000" w:themeColor="text1"/>
      <w:kern w:val="0"/>
      <w:sz w:val="18"/>
      <w:szCs w:val="20"/>
      <w14:ligatures w14:val="none"/>
    </w:rPr>
  </w:style>
  <w:style w:type="character" w:customStyle="1" w:styleId="Kop6Char">
    <w:name w:val="Kop 6 Char"/>
    <w:basedOn w:val="Standaardalinea-lettertype"/>
    <w:link w:val="Kop6"/>
    <w:uiPriority w:val="9"/>
    <w:semiHidden/>
    <w:rsid w:val="0005630D"/>
    <w:rPr>
      <w:rFonts w:eastAsiaTheme="majorEastAsia" w:cstheme="majorBidi"/>
      <w:i/>
      <w:iCs/>
      <w:color w:val="595959" w:themeColor="text1" w:themeTint="A6"/>
      <w:kern w:val="0"/>
      <w:sz w:val="20"/>
      <w:szCs w:val="20"/>
      <w14:ligatures w14:val="none"/>
    </w:rPr>
  </w:style>
  <w:style w:type="character" w:customStyle="1" w:styleId="Kop7Char">
    <w:name w:val="Kop 7 Char"/>
    <w:basedOn w:val="Standaardalinea-lettertype"/>
    <w:link w:val="Kop7"/>
    <w:uiPriority w:val="9"/>
    <w:semiHidden/>
    <w:rsid w:val="0005630D"/>
    <w:rPr>
      <w:rFonts w:eastAsiaTheme="majorEastAsia" w:cstheme="majorBidi"/>
      <w:color w:val="595959" w:themeColor="text1" w:themeTint="A6"/>
      <w:kern w:val="0"/>
      <w:sz w:val="20"/>
      <w:szCs w:val="20"/>
      <w14:ligatures w14:val="none"/>
    </w:rPr>
  </w:style>
  <w:style w:type="character" w:customStyle="1" w:styleId="Kop8Char">
    <w:name w:val="Kop 8 Char"/>
    <w:basedOn w:val="Standaardalinea-lettertype"/>
    <w:link w:val="Kop8"/>
    <w:uiPriority w:val="9"/>
    <w:semiHidden/>
    <w:rsid w:val="0005630D"/>
    <w:rPr>
      <w:rFonts w:eastAsiaTheme="majorEastAsia" w:cstheme="majorBidi"/>
      <w:i/>
      <w:iCs/>
      <w:color w:val="272727" w:themeColor="text1" w:themeTint="D8"/>
      <w:kern w:val="0"/>
      <w:sz w:val="20"/>
      <w:szCs w:val="20"/>
      <w14:ligatures w14:val="none"/>
    </w:rPr>
  </w:style>
  <w:style w:type="character" w:customStyle="1" w:styleId="Kop9Char">
    <w:name w:val="Kop 9 Char"/>
    <w:basedOn w:val="Standaardalinea-lettertype"/>
    <w:link w:val="Kop9"/>
    <w:uiPriority w:val="9"/>
    <w:semiHidden/>
    <w:rsid w:val="0005630D"/>
    <w:rPr>
      <w:rFonts w:eastAsiaTheme="majorEastAsia" w:cstheme="majorBidi"/>
      <w:color w:val="272727" w:themeColor="text1" w:themeTint="D8"/>
      <w:kern w:val="0"/>
      <w:sz w:val="20"/>
      <w:szCs w:val="20"/>
      <w14:ligatures w14:val="none"/>
    </w:rPr>
  </w:style>
  <w:style w:type="paragraph" w:styleId="Lijstalinea">
    <w:name w:val="List Paragraph"/>
    <w:basedOn w:val="Standaard"/>
    <w:uiPriority w:val="34"/>
    <w:qFormat/>
    <w:rsid w:val="0005630D"/>
    <w:pPr>
      <w:ind w:left="720"/>
      <w:contextualSpacing/>
    </w:pPr>
  </w:style>
  <w:style w:type="character" w:styleId="Intensievebenadrukking">
    <w:name w:val="Intense Emphasis"/>
    <w:basedOn w:val="Standaardalinea-lettertype"/>
    <w:uiPriority w:val="21"/>
    <w:rsid w:val="0005630D"/>
    <w:rPr>
      <w:i/>
      <w:iCs/>
      <w:color w:val="66105F" w:themeColor="accent1" w:themeShade="BF"/>
    </w:rPr>
  </w:style>
  <w:style w:type="numbering" w:customStyle="1" w:styleId="Huidigelijst1">
    <w:name w:val="Huidige lijst1"/>
    <w:uiPriority w:val="99"/>
    <w:rsid w:val="00367313"/>
    <w:pPr>
      <w:numPr>
        <w:numId w:val="9"/>
      </w:numPr>
    </w:pPr>
  </w:style>
  <w:style w:type="numbering" w:customStyle="1" w:styleId="Huidigelijst2">
    <w:name w:val="Huidige lijst2"/>
    <w:uiPriority w:val="99"/>
    <w:rsid w:val="00367313"/>
    <w:pPr>
      <w:numPr>
        <w:numId w:val="10"/>
      </w:numPr>
    </w:pPr>
  </w:style>
  <w:style w:type="paragraph" w:customStyle="1" w:styleId="Tussenkopklein">
    <w:name w:val="Tussenkop klein"/>
    <w:basedOn w:val="Standaard"/>
    <w:autoRedefine/>
    <w:qFormat/>
    <w:rsid w:val="003B2988"/>
    <w:rPr>
      <w:b/>
      <w:lang w:val="en-US"/>
    </w:rPr>
  </w:style>
  <w:style w:type="paragraph" w:customStyle="1" w:styleId="Tussenkopinspring">
    <w:name w:val="Tussenkop inspring"/>
    <w:basedOn w:val="Tussenkopklein"/>
    <w:autoRedefine/>
    <w:qFormat/>
    <w:rsid w:val="003B2988"/>
    <w:pPr>
      <w:ind w:left="794" w:hanging="397"/>
    </w:pPr>
  </w:style>
  <w:style w:type="numbering" w:customStyle="1" w:styleId="Huidigelijst3">
    <w:name w:val="Huidige lijst3"/>
    <w:uiPriority w:val="99"/>
    <w:rsid w:val="00EA4383"/>
    <w:pPr>
      <w:numPr>
        <w:numId w:val="11"/>
      </w:numPr>
    </w:pPr>
  </w:style>
  <w:style w:type="numbering" w:customStyle="1" w:styleId="Huidigelijst4">
    <w:name w:val="Huidige lijst4"/>
    <w:uiPriority w:val="99"/>
    <w:rsid w:val="00684A86"/>
    <w:pPr>
      <w:numPr>
        <w:numId w:val="14"/>
      </w:numPr>
    </w:pPr>
  </w:style>
  <w:style w:type="character" w:customStyle="1" w:styleId="Onopgelostemelding1">
    <w:name w:val="Onopgeloste melding1"/>
    <w:basedOn w:val="Standaardalinea-lettertype"/>
    <w:uiPriority w:val="99"/>
    <w:semiHidden/>
    <w:unhideWhenUsed/>
    <w:rsid w:val="00851D66"/>
    <w:rPr>
      <w:color w:val="605E5C"/>
      <w:shd w:val="clear" w:color="auto" w:fill="E1DFDD"/>
    </w:rPr>
  </w:style>
  <w:style w:type="table" w:styleId="Lijsttabel4">
    <w:name w:val="List Table 4"/>
    <w:basedOn w:val="Standaardtabel"/>
    <w:uiPriority w:val="49"/>
    <w:rsid w:val="0039637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3">
    <w:name w:val="List Table 3"/>
    <w:basedOn w:val="Standaardtabel"/>
    <w:uiPriority w:val="48"/>
    <w:rsid w:val="0039637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2">
    <w:name w:val="List Table 3 Accent 2"/>
    <w:basedOn w:val="Standaardtabel"/>
    <w:uiPriority w:val="48"/>
    <w:rsid w:val="0039637A"/>
    <w:tblPr>
      <w:tblStyleRowBandSize w:val="1"/>
      <w:tblStyleColBandSize w:val="1"/>
      <w:tblBorders>
        <w:top w:val="single" w:sz="4" w:space="0" w:color="C2C014" w:themeColor="accent2"/>
        <w:left w:val="single" w:sz="4" w:space="0" w:color="C2C014" w:themeColor="accent2"/>
        <w:bottom w:val="single" w:sz="4" w:space="0" w:color="C2C014" w:themeColor="accent2"/>
        <w:right w:val="single" w:sz="4" w:space="0" w:color="C2C014" w:themeColor="accent2"/>
      </w:tblBorders>
    </w:tblPr>
    <w:tblStylePr w:type="firstRow">
      <w:rPr>
        <w:b/>
        <w:bCs/>
        <w:color w:val="FFFFFF" w:themeColor="background1"/>
      </w:rPr>
      <w:tblPr/>
      <w:tcPr>
        <w:shd w:val="clear" w:color="auto" w:fill="C2C014" w:themeFill="accent2"/>
      </w:tcPr>
    </w:tblStylePr>
    <w:tblStylePr w:type="lastRow">
      <w:rPr>
        <w:b/>
        <w:bCs/>
      </w:rPr>
      <w:tblPr/>
      <w:tcPr>
        <w:tcBorders>
          <w:top w:val="double" w:sz="4" w:space="0" w:color="C2C01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C014" w:themeColor="accent2"/>
          <w:right w:val="single" w:sz="4" w:space="0" w:color="C2C014" w:themeColor="accent2"/>
        </w:tcBorders>
      </w:tcPr>
    </w:tblStylePr>
    <w:tblStylePr w:type="band1Horz">
      <w:tblPr/>
      <w:tcPr>
        <w:tcBorders>
          <w:top w:val="single" w:sz="4" w:space="0" w:color="C2C014" w:themeColor="accent2"/>
          <w:bottom w:val="single" w:sz="4" w:space="0" w:color="C2C01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C014" w:themeColor="accent2"/>
          <w:left w:val="nil"/>
        </w:tcBorders>
      </w:tcPr>
    </w:tblStylePr>
    <w:tblStylePr w:type="swCell">
      <w:tblPr/>
      <w:tcPr>
        <w:tcBorders>
          <w:top w:val="double" w:sz="4" w:space="0" w:color="C2C014" w:themeColor="accent2"/>
          <w:right w:val="nil"/>
        </w:tcBorders>
      </w:tcPr>
    </w:tblStylePr>
  </w:style>
  <w:style w:type="character" w:styleId="Zwaar">
    <w:name w:val="Strong"/>
    <w:basedOn w:val="Standaardalinea-lettertype"/>
    <w:uiPriority w:val="22"/>
    <w:qFormat/>
    <w:rsid w:val="009C5E8E"/>
    <w:rPr>
      <w:rFonts w:ascii="Calibri" w:eastAsiaTheme="minorEastAsia" w:hAnsi="Calibri" w:cstheme="minorBidi"/>
      <w:b/>
      <w:bCs/>
      <w:spacing w:val="0"/>
      <w:w w:val="100"/>
      <w:position w:val="0"/>
      <w:sz w:val="20"/>
      <w:szCs w:val="20"/>
    </w:rPr>
  </w:style>
  <w:style w:type="paragraph" w:styleId="Koptekst">
    <w:name w:val="header"/>
    <w:basedOn w:val="Standaard"/>
    <w:link w:val="KoptekstChar"/>
    <w:uiPriority w:val="99"/>
    <w:semiHidden/>
    <w:unhideWhenUsed/>
    <w:rsid w:val="009D6AE0"/>
    <w:pPr>
      <w:tabs>
        <w:tab w:val="clear" w:pos="1701"/>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D6AE0"/>
    <w:rPr>
      <w:rFonts w:ascii="Calibri" w:hAnsi="Calibri" w:cs="Times New Roman"/>
      <w:color w:val="000000" w:themeColor="text1"/>
      <w:kern w:val="0"/>
      <w:sz w:val="18"/>
      <w:szCs w:val="20"/>
      <w14:ligatures w14:val="none"/>
    </w:rPr>
  </w:style>
  <w:style w:type="paragraph" w:styleId="Voettekst">
    <w:name w:val="footer"/>
    <w:basedOn w:val="Standaard"/>
    <w:link w:val="VoettekstChar"/>
    <w:uiPriority w:val="99"/>
    <w:semiHidden/>
    <w:unhideWhenUsed/>
    <w:qFormat/>
    <w:rsid w:val="009D6AE0"/>
    <w:pPr>
      <w:tabs>
        <w:tab w:val="clear" w:pos="1701"/>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9D6AE0"/>
    <w:rPr>
      <w:rFonts w:ascii="Calibri" w:hAnsi="Calibri" w:cs="Times New Roman"/>
      <w:color w:val="000000" w:themeColor="text1"/>
      <w:kern w:val="0"/>
      <w:sz w:val="18"/>
      <w:szCs w:val="20"/>
      <w14:ligatures w14:val="none"/>
    </w:rPr>
  </w:style>
  <w:style w:type="paragraph" w:styleId="Normaalweb">
    <w:name w:val="Normal (Web)"/>
    <w:basedOn w:val="Standaard"/>
    <w:uiPriority w:val="99"/>
    <w:unhideWhenUsed/>
    <w:rsid w:val="00BE58EB"/>
    <w:pPr>
      <w:tabs>
        <w:tab w:val="clear" w:pos="1701"/>
        <w:tab w:val="clear" w:pos="4536"/>
      </w:tabs>
      <w:spacing w:before="100" w:beforeAutospacing="1" w:after="100" w:afterAutospacing="1" w:line="240" w:lineRule="auto"/>
    </w:pPr>
    <w:rPr>
      <w:rFonts w:ascii="Times New Roman" w:eastAsia="Times New Roman" w:hAnsi="Times New Roman"/>
      <w:color w:val="auto"/>
      <w:sz w:val="24"/>
      <w:szCs w:val="24"/>
      <w:lang w:eastAsia="nl-NL"/>
    </w:rPr>
  </w:style>
  <w:style w:type="character" w:styleId="Onopgelostemelding">
    <w:name w:val="Unresolved Mention"/>
    <w:basedOn w:val="Standaardalinea-lettertype"/>
    <w:uiPriority w:val="99"/>
    <w:semiHidden/>
    <w:unhideWhenUsed/>
    <w:rsid w:val="00925923"/>
    <w:rPr>
      <w:color w:val="605E5C"/>
      <w:shd w:val="clear" w:color="auto" w:fill="E1DFDD"/>
    </w:rPr>
  </w:style>
  <w:style w:type="character" w:styleId="Verwijzingopmerking">
    <w:name w:val="annotation reference"/>
    <w:basedOn w:val="Standaardalinea-lettertype"/>
    <w:uiPriority w:val="99"/>
    <w:semiHidden/>
    <w:unhideWhenUsed/>
    <w:rsid w:val="00C91BB6"/>
    <w:rPr>
      <w:sz w:val="16"/>
      <w:szCs w:val="16"/>
    </w:rPr>
  </w:style>
  <w:style w:type="paragraph" w:styleId="Tekstopmerking">
    <w:name w:val="annotation text"/>
    <w:basedOn w:val="Standaard"/>
    <w:link w:val="TekstopmerkingChar"/>
    <w:uiPriority w:val="99"/>
    <w:unhideWhenUsed/>
    <w:rsid w:val="00C91BB6"/>
    <w:pPr>
      <w:spacing w:line="240" w:lineRule="auto"/>
    </w:pPr>
    <w:rPr>
      <w:sz w:val="20"/>
    </w:rPr>
  </w:style>
  <w:style w:type="character" w:customStyle="1" w:styleId="TekstopmerkingChar">
    <w:name w:val="Tekst opmerking Char"/>
    <w:basedOn w:val="Standaardalinea-lettertype"/>
    <w:link w:val="Tekstopmerking"/>
    <w:uiPriority w:val="99"/>
    <w:rsid w:val="00C91BB6"/>
    <w:rPr>
      <w:rFonts w:ascii="Calibri" w:hAnsi="Calibri" w:cs="Times New Roman"/>
      <w:color w:val="000000" w:themeColor="text1"/>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C91BB6"/>
    <w:rPr>
      <w:b/>
      <w:bCs/>
    </w:rPr>
  </w:style>
  <w:style w:type="character" w:customStyle="1" w:styleId="OnderwerpvanopmerkingChar">
    <w:name w:val="Onderwerp van opmerking Char"/>
    <w:basedOn w:val="TekstopmerkingChar"/>
    <w:link w:val="Onderwerpvanopmerking"/>
    <w:uiPriority w:val="99"/>
    <w:semiHidden/>
    <w:rsid w:val="00C91BB6"/>
    <w:rPr>
      <w:rFonts w:ascii="Calibri" w:hAnsi="Calibri" w:cs="Times New Roman"/>
      <w:b/>
      <w:bCs/>
      <w:color w:val="000000" w:themeColor="text1"/>
      <w:kern w:val="0"/>
      <w:sz w:val="20"/>
      <w:szCs w:val="20"/>
      <w14:ligatures w14:val="none"/>
    </w:rPr>
  </w:style>
  <w:style w:type="paragraph" w:styleId="Revisie">
    <w:name w:val="Revision"/>
    <w:hidden/>
    <w:uiPriority w:val="99"/>
    <w:semiHidden/>
    <w:rsid w:val="00C91BB6"/>
    <w:rPr>
      <w:rFonts w:ascii="Calibri" w:hAnsi="Calibri" w:cs="Times New Roman"/>
      <w:color w:val="000000" w:themeColor="text1"/>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onbedrijf.com/Project/gebiedsontwikkeling-vaartbroe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Wijngaardplein@woonbedrijf.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Baneke\Dietz%20Communicatie%20BV\Dietz%20-%20Intern%20-%20General\Huisstijl%20&amp;%20Templates\Basismateriaal%20huisstijl%202025\Dietz_offerte%20en%20rapport\Dietz_rapport%20template.dotx" TargetMode="External"/></Relationships>
</file>

<file path=word/theme/theme1.xml><?xml version="1.0" encoding="utf-8"?>
<a:theme xmlns:a="http://schemas.openxmlformats.org/drawingml/2006/main" name="Kantoorthema">
  <a:themeElements>
    <a:clrScheme name="Grenscorridor">
      <a:dk1>
        <a:srgbClr val="000000"/>
      </a:dk1>
      <a:lt1>
        <a:srgbClr val="FFFFFF"/>
      </a:lt1>
      <a:dk2>
        <a:srgbClr val="0E2841"/>
      </a:dk2>
      <a:lt2>
        <a:srgbClr val="E8E8E8"/>
      </a:lt2>
      <a:accent1>
        <a:srgbClr val="891680"/>
      </a:accent1>
      <a:accent2>
        <a:srgbClr val="C2C014"/>
      </a:accent2>
      <a:accent3>
        <a:srgbClr val="0C752A"/>
      </a:accent3>
      <a:accent4>
        <a:srgbClr val="AD851A"/>
      </a:accent4>
      <a:accent5>
        <a:srgbClr val="9C1515"/>
      </a:accent5>
      <a:accent6>
        <a:srgbClr val="4CA85E"/>
      </a:accent6>
      <a:hlink>
        <a:srgbClr val="4E89BB"/>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c7437-6e66-4493-b078-7f8f5157985d">
      <Terms xmlns="http://schemas.microsoft.com/office/infopath/2007/PartnerControls"/>
    </lcf76f155ced4ddcb4097134ff3c332f>
    <TaxCatchAll xmlns="75202cd4-4a79-4eef-ac0f-6815701b08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A05AA596A6234D9657A1ADFF534579" ma:contentTypeVersion="" ma:contentTypeDescription="Een nieuw document maken." ma:contentTypeScope="" ma:versionID="a07664a357e0be2f4a414eb0051fee1d">
  <xsd:schema xmlns:xsd="http://www.w3.org/2001/XMLSchema" xmlns:xs="http://www.w3.org/2001/XMLSchema" xmlns:p="http://schemas.microsoft.com/office/2006/metadata/properties" xmlns:ns2="6ccc7437-6e66-4493-b078-7f8f5157985d" xmlns:ns3="75202cd4-4a79-4eef-ac0f-6815701b0831" targetNamespace="http://schemas.microsoft.com/office/2006/metadata/properties" ma:root="true" ma:fieldsID="e777a9921dfeae2e66ed1f249fef282c" ns2:_="" ns3:_="">
    <xsd:import namespace="6ccc7437-6e66-4493-b078-7f8f5157985d"/>
    <xsd:import namespace="75202cd4-4a79-4eef-ac0f-6815701b08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c7437-6e66-4493-b078-7f8f51579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34cffe9-5e52-416f-ac3e-735ccd91bf9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02cd4-4a79-4eef-ac0f-6815701b0831" elementFormDefault="qualified">
    <xsd:import namespace="http://schemas.microsoft.com/office/2006/documentManagement/types"/>
    <xsd:import namespace="http://schemas.microsoft.com/office/infopath/2007/PartnerControls"/>
    <xsd:element name="SharedWithUsers" ma:index="10"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c2dfe630-0e1e-42e7-b216-41665f9dcfc6}" ma:internalName="TaxCatchAll" ma:showField="CatchAllData" ma:web="75202cd4-4a79-4eef-ac0f-6815701b0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220264-2B71-42FB-92FD-A52A85912216}">
  <ds:schemaRefs>
    <ds:schemaRef ds:uri="http://schemas.microsoft.com/office/2006/metadata/properties"/>
    <ds:schemaRef ds:uri="http://schemas.microsoft.com/office/infopath/2007/PartnerControls"/>
    <ds:schemaRef ds:uri="6ccc7437-6e66-4493-b078-7f8f5157985d"/>
    <ds:schemaRef ds:uri="75202cd4-4a79-4eef-ac0f-6815701b0831"/>
  </ds:schemaRefs>
</ds:datastoreItem>
</file>

<file path=customXml/itemProps2.xml><?xml version="1.0" encoding="utf-8"?>
<ds:datastoreItem xmlns:ds="http://schemas.openxmlformats.org/officeDocument/2006/customXml" ds:itemID="{4CBADC1B-E64C-4255-BEF2-849BF019DCE1}">
  <ds:schemaRefs>
    <ds:schemaRef ds:uri="http://schemas.microsoft.com/sharepoint/v3/contenttype/forms"/>
  </ds:schemaRefs>
</ds:datastoreItem>
</file>

<file path=customXml/itemProps3.xml><?xml version="1.0" encoding="utf-8"?>
<ds:datastoreItem xmlns:ds="http://schemas.openxmlformats.org/officeDocument/2006/customXml" ds:itemID="{6CC88489-C81D-4FCC-B07C-6A465A08A4C9}">
  <ds:schemaRefs>
    <ds:schemaRef ds:uri="http://schemas.openxmlformats.org/officeDocument/2006/bibliography"/>
  </ds:schemaRefs>
</ds:datastoreItem>
</file>

<file path=customXml/itemProps4.xml><?xml version="1.0" encoding="utf-8"?>
<ds:datastoreItem xmlns:ds="http://schemas.openxmlformats.org/officeDocument/2006/customXml" ds:itemID="{C2F53B8A-B327-47AA-B395-154EBC61D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c7437-6e66-4493-b078-7f8f5157985d"/>
    <ds:schemaRef ds:uri="75202cd4-4a79-4eef-ac0f-6815701b0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Dietz_rapport template</Template>
  <TotalTime>1</TotalTime>
  <Pages>7</Pages>
  <Words>1433</Words>
  <Characters>7887</Characters>
  <Application>Microsoft Office Word</Application>
  <DocSecurity>0</DocSecurity>
  <Lines>65</Lines>
  <Paragraphs>18</Paragraphs>
  <ScaleCrop>false</ScaleCrop>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Baneke</dc:creator>
  <cp:keywords/>
  <dc:description/>
  <cp:lastModifiedBy>Groot, Hannie de</cp:lastModifiedBy>
  <cp:revision>2</cp:revision>
  <cp:lastPrinted>2025-10-14T13:31:00Z</cp:lastPrinted>
  <dcterms:created xsi:type="dcterms:W3CDTF">2026-06-04T11:21:00Z</dcterms:created>
  <dcterms:modified xsi:type="dcterms:W3CDTF">2026-06-04T11:21:00Z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0x0101009CA05AA596A6234D9657A1ADFF534579</vt:lpwstr>
  </property>
  <property fmtid="{D5CDD505-2E9C-101B-9397-08002B2CF9AE}" pid="3" name="MediaServiceImageTags">
    <vt:lpwstr/>
  </property>
</Properties>
</file>